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9E" w:rsidRPr="006D5FF4" w:rsidRDefault="002F2D9E" w:rsidP="002F2D9E">
      <w:pPr>
        <w:ind w:firstLine="0"/>
      </w:pPr>
    </w:p>
    <w:p w:rsidR="002F2D9E" w:rsidRDefault="002F2D9E" w:rsidP="00B0250F">
      <w:pPr>
        <w:spacing w:afterLines="50" w:line="580" w:lineRule="exact"/>
        <w:ind w:firstLine="0"/>
        <w:rPr>
          <w:rFonts w:eastAsia="方正小标宋_GBK"/>
          <w:spacing w:val="-8"/>
          <w:sz w:val="52"/>
          <w:szCs w:val="52"/>
          <w:u w:val="single"/>
        </w:rPr>
      </w:pPr>
    </w:p>
    <w:p w:rsidR="002F2D9E" w:rsidRPr="006D5FF4" w:rsidRDefault="002F2D9E" w:rsidP="00B0250F">
      <w:pPr>
        <w:spacing w:afterLines="50" w:line="580" w:lineRule="exact"/>
        <w:ind w:firstLine="0"/>
        <w:rPr>
          <w:rFonts w:eastAsia="方正小标宋_GBK"/>
          <w:spacing w:val="-8"/>
          <w:sz w:val="52"/>
          <w:szCs w:val="52"/>
          <w:u w:val="single"/>
        </w:rPr>
      </w:pPr>
    </w:p>
    <w:p w:rsidR="002F2D9E" w:rsidRPr="006D5FF4" w:rsidRDefault="002F2D9E" w:rsidP="00B0250F">
      <w:pPr>
        <w:spacing w:afterLines="50" w:line="580" w:lineRule="exact"/>
        <w:ind w:firstLine="0"/>
        <w:rPr>
          <w:rFonts w:eastAsia="方正小标宋_GBK"/>
          <w:spacing w:val="-8"/>
          <w:sz w:val="52"/>
          <w:szCs w:val="52"/>
          <w:u w:val="single"/>
        </w:rPr>
      </w:pPr>
    </w:p>
    <w:p w:rsidR="002F2D9E" w:rsidRPr="006D5FF4" w:rsidRDefault="002F2D9E" w:rsidP="00B0250F">
      <w:pPr>
        <w:spacing w:afterLines="50" w:line="580" w:lineRule="exact"/>
        <w:ind w:firstLine="0"/>
        <w:rPr>
          <w:rFonts w:eastAsia="方正小标宋_GBK"/>
          <w:spacing w:val="-8"/>
          <w:sz w:val="52"/>
          <w:szCs w:val="52"/>
          <w:u w:val="single"/>
        </w:rPr>
      </w:pPr>
    </w:p>
    <w:p w:rsidR="002F2D9E" w:rsidRPr="006D5FF4" w:rsidRDefault="002F2D9E" w:rsidP="00B0250F">
      <w:pPr>
        <w:spacing w:afterLines="50" w:line="580" w:lineRule="exact"/>
        <w:ind w:firstLine="0"/>
        <w:rPr>
          <w:rFonts w:eastAsia="方正小标宋_GBK"/>
          <w:spacing w:val="-8"/>
          <w:sz w:val="52"/>
          <w:szCs w:val="52"/>
          <w:u w:val="single"/>
        </w:rPr>
      </w:pPr>
    </w:p>
    <w:p w:rsidR="002F2D9E" w:rsidRPr="006D5FF4" w:rsidRDefault="006F1E8B" w:rsidP="00B0250F">
      <w:pPr>
        <w:spacing w:afterLines="50" w:line="580" w:lineRule="exact"/>
        <w:ind w:firstLine="0"/>
        <w:jc w:val="center"/>
        <w:rPr>
          <w:rFonts w:eastAsia="方正小标宋_GBK"/>
          <w:spacing w:val="-8"/>
          <w:sz w:val="52"/>
          <w:szCs w:val="52"/>
        </w:rPr>
      </w:pPr>
      <w:r w:rsidRPr="00BD6463">
        <w:rPr>
          <w:rFonts w:eastAsia="方正小标宋_GBK" w:hint="eastAsia"/>
          <w:spacing w:val="-8"/>
          <w:sz w:val="52"/>
          <w:szCs w:val="52"/>
        </w:rPr>
        <w:t>市商务局</w:t>
      </w:r>
      <w:r w:rsidR="002F2D9E" w:rsidRPr="006D5FF4">
        <w:rPr>
          <w:rFonts w:eastAsia="方正小标宋_GBK"/>
          <w:spacing w:val="-8"/>
          <w:sz w:val="52"/>
          <w:szCs w:val="52"/>
        </w:rPr>
        <w:t>2018</w:t>
      </w:r>
      <w:r w:rsidR="002F2D9E" w:rsidRPr="006D5FF4">
        <w:rPr>
          <w:rFonts w:eastAsia="方正小标宋_GBK"/>
          <w:spacing w:val="-8"/>
          <w:sz w:val="52"/>
          <w:szCs w:val="52"/>
        </w:rPr>
        <w:t>年度部门预算公开</w:t>
      </w:r>
    </w:p>
    <w:p w:rsidR="002F2D9E" w:rsidRPr="006D5FF4" w:rsidRDefault="002F2D9E" w:rsidP="00B0250F">
      <w:pPr>
        <w:spacing w:afterLines="50" w:line="580" w:lineRule="exact"/>
        <w:ind w:firstLine="0"/>
        <w:jc w:val="left"/>
        <w:rPr>
          <w:rFonts w:eastAsia="方正小标宋_GBK"/>
          <w:spacing w:val="-8"/>
          <w:sz w:val="52"/>
          <w:szCs w:val="52"/>
        </w:rPr>
      </w:pPr>
    </w:p>
    <w:p w:rsidR="002F2D9E" w:rsidRPr="006F1E8B" w:rsidRDefault="002F2D9E" w:rsidP="00B0250F">
      <w:pPr>
        <w:spacing w:afterLines="50" w:line="580" w:lineRule="exact"/>
        <w:ind w:firstLine="0"/>
        <w:jc w:val="left"/>
        <w:rPr>
          <w:rFonts w:eastAsia="方正小标宋_GBK"/>
          <w:spacing w:val="-8"/>
          <w:sz w:val="52"/>
          <w:szCs w:val="52"/>
        </w:rPr>
      </w:pPr>
    </w:p>
    <w:p w:rsidR="002F2D9E" w:rsidRPr="006D5FF4" w:rsidRDefault="002F2D9E" w:rsidP="00B0250F">
      <w:pPr>
        <w:spacing w:afterLines="50" w:line="580" w:lineRule="exact"/>
        <w:ind w:firstLine="0"/>
        <w:jc w:val="left"/>
        <w:rPr>
          <w:rFonts w:eastAsia="方正小标宋_GBK"/>
          <w:spacing w:val="-8"/>
          <w:sz w:val="52"/>
          <w:szCs w:val="52"/>
        </w:rPr>
      </w:pPr>
    </w:p>
    <w:p w:rsidR="002F2D9E" w:rsidRPr="006D5FF4" w:rsidRDefault="002F2D9E" w:rsidP="00B0250F">
      <w:pPr>
        <w:spacing w:afterLines="50" w:line="580" w:lineRule="exact"/>
        <w:ind w:firstLine="0"/>
        <w:jc w:val="left"/>
        <w:rPr>
          <w:rFonts w:eastAsia="方正小标宋_GBK"/>
          <w:spacing w:val="-8"/>
          <w:sz w:val="52"/>
          <w:szCs w:val="52"/>
        </w:rPr>
      </w:pPr>
    </w:p>
    <w:p w:rsidR="002F2D9E" w:rsidRPr="006D5FF4" w:rsidRDefault="002F2D9E" w:rsidP="00B0250F">
      <w:pPr>
        <w:spacing w:afterLines="50" w:line="400" w:lineRule="exact"/>
        <w:ind w:firstLine="0"/>
        <w:jc w:val="left"/>
        <w:rPr>
          <w:rFonts w:eastAsia="方正小标宋_GBK"/>
          <w:spacing w:val="-8"/>
          <w:sz w:val="52"/>
          <w:szCs w:val="52"/>
        </w:rPr>
      </w:pPr>
      <w:r w:rsidRPr="006D5FF4">
        <w:rPr>
          <w:rFonts w:eastAsia="方正小标宋_GBK"/>
          <w:spacing w:val="-8"/>
          <w:sz w:val="52"/>
          <w:szCs w:val="52"/>
        </w:rPr>
        <w:br w:type="page"/>
      </w:r>
    </w:p>
    <w:p w:rsidR="002F2D9E" w:rsidRPr="006D5FF4" w:rsidRDefault="002F2D9E" w:rsidP="002F2D9E">
      <w:pPr>
        <w:spacing w:line="580" w:lineRule="exact"/>
        <w:ind w:firstLine="0"/>
        <w:jc w:val="center"/>
        <w:rPr>
          <w:rFonts w:eastAsia="方正小标宋_GBK"/>
          <w:sz w:val="44"/>
          <w:szCs w:val="44"/>
        </w:rPr>
      </w:pP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2F2D9E" w:rsidRPr="006D5FF4" w:rsidRDefault="002F2D9E" w:rsidP="002F2D9E">
      <w:pPr>
        <w:spacing w:line="400" w:lineRule="exact"/>
        <w:ind w:firstLine="0"/>
        <w:rPr>
          <w:rFonts w:eastAsia="方正黑体_GBK"/>
          <w:szCs w:val="32"/>
        </w:rPr>
      </w:pPr>
    </w:p>
    <w:p w:rsidR="002F2D9E" w:rsidRPr="006D5FF4" w:rsidRDefault="002F2D9E" w:rsidP="002F2D9E">
      <w:pPr>
        <w:spacing w:line="54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2F2D9E" w:rsidRPr="006D5FF4" w:rsidRDefault="002F2D9E" w:rsidP="002F2D9E">
      <w:pPr>
        <w:spacing w:line="540" w:lineRule="exact"/>
        <w:ind w:firstLine="0"/>
        <w:rPr>
          <w:szCs w:val="32"/>
        </w:rPr>
      </w:pPr>
      <w:r w:rsidRPr="006D5FF4">
        <w:rPr>
          <w:szCs w:val="32"/>
        </w:rPr>
        <w:t>一、主要职能</w:t>
      </w:r>
    </w:p>
    <w:p w:rsidR="002F2D9E" w:rsidRPr="006D5FF4" w:rsidRDefault="002F2D9E" w:rsidP="002F2D9E">
      <w:pPr>
        <w:spacing w:line="540" w:lineRule="exact"/>
        <w:ind w:firstLine="0"/>
        <w:rPr>
          <w:szCs w:val="32"/>
        </w:rPr>
      </w:pPr>
      <w:r w:rsidRPr="006D5FF4">
        <w:rPr>
          <w:szCs w:val="32"/>
        </w:rPr>
        <w:t>二、部门机构设置及预算单位构成情况</w:t>
      </w:r>
    </w:p>
    <w:p w:rsidR="002F2D9E" w:rsidRPr="006D5FF4" w:rsidRDefault="002F2D9E" w:rsidP="002F2D9E">
      <w:pPr>
        <w:spacing w:line="540" w:lineRule="exact"/>
        <w:ind w:firstLine="0"/>
        <w:rPr>
          <w:szCs w:val="32"/>
        </w:rPr>
      </w:pPr>
      <w:r w:rsidRPr="006D5FF4">
        <w:rPr>
          <w:szCs w:val="32"/>
        </w:rPr>
        <w:t>三、</w:t>
      </w:r>
      <w:r w:rsidRPr="006D5FF4">
        <w:rPr>
          <w:szCs w:val="32"/>
        </w:rPr>
        <w:t>2018</w:t>
      </w:r>
      <w:r w:rsidRPr="006D5FF4">
        <w:rPr>
          <w:szCs w:val="32"/>
        </w:rPr>
        <w:t>年度部门主要工作任务及目标</w:t>
      </w:r>
    </w:p>
    <w:p w:rsidR="002F2D9E" w:rsidRPr="006D5FF4" w:rsidRDefault="002F2D9E" w:rsidP="002F2D9E">
      <w:pPr>
        <w:spacing w:line="540" w:lineRule="exact"/>
        <w:ind w:firstLine="0"/>
        <w:rPr>
          <w:rFonts w:eastAsia="方正黑体_GBK"/>
          <w:szCs w:val="32"/>
        </w:rPr>
      </w:pPr>
      <w:r w:rsidRPr="006D5FF4">
        <w:rPr>
          <w:rFonts w:eastAsia="方正黑体_GBK"/>
          <w:szCs w:val="32"/>
        </w:rPr>
        <w:t>第二部分</w:t>
      </w:r>
      <w:r>
        <w:rPr>
          <w:rFonts w:eastAsia="方正黑体_GBK" w:hint="eastAsia"/>
          <w:szCs w:val="32"/>
        </w:rPr>
        <w:t xml:space="preserve"> </w:t>
      </w:r>
      <w:r w:rsidRPr="006D5FF4">
        <w:rPr>
          <w:rFonts w:eastAsia="方正黑体_GBK"/>
          <w:szCs w:val="32"/>
        </w:rPr>
        <w:t>2018</w:t>
      </w:r>
      <w:r w:rsidRPr="006D5FF4">
        <w:rPr>
          <w:rFonts w:eastAsia="方正黑体_GBK"/>
          <w:szCs w:val="32"/>
        </w:rPr>
        <w:t>年度部门预算表</w:t>
      </w:r>
    </w:p>
    <w:p w:rsidR="002F2D9E" w:rsidRPr="006D5FF4" w:rsidRDefault="002F2D9E" w:rsidP="002F2D9E">
      <w:pPr>
        <w:spacing w:line="540" w:lineRule="exact"/>
        <w:ind w:firstLine="0"/>
        <w:rPr>
          <w:rFonts w:eastAsia="方正黑体_GBK"/>
          <w:szCs w:val="32"/>
        </w:rPr>
      </w:pPr>
      <w:r w:rsidRPr="006D5FF4">
        <w:rPr>
          <w:szCs w:val="32"/>
        </w:rPr>
        <w:t>一、收支预算总表</w:t>
      </w:r>
    </w:p>
    <w:p w:rsidR="002F2D9E" w:rsidRPr="006D5FF4" w:rsidRDefault="002F2D9E" w:rsidP="002F2D9E">
      <w:pPr>
        <w:spacing w:line="540" w:lineRule="exact"/>
        <w:ind w:firstLine="0"/>
        <w:rPr>
          <w:szCs w:val="32"/>
        </w:rPr>
      </w:pPr>
      <w:r w:rsidRPr="006D5FF4">
        <w:rPr>
          <w:szCs w:val="32"/>
        </w:rPr>
        <w:t>二、收入预算总表</w:t>
      </w:r>
    </w:p>
    <w:p w:rsidR="002F2D9E" w:rsidRPr="006D5FF4" w:rsidRDefault="002F2D9E" w:rsidP="002F2D9E">
      <w:pPr>
        <w:spacing w:line="540" w:lineRule="exact"/>
        <w:ind w:firstLine="0"/>
        <w:rPr>
          <w:szCs w:val="32"/>
        </w:rPr>
      </w:pPr>
      <w:r w:rsidRPr="006D5FF4">
        <w:rPr>
          <w:szCs w:val="32"/>
        </w:rPr>
        <w:t>三、支出预算总表</w:t>
      </w:r>
    </w:p>
    <w:p w:rsidR="002F2D9E" w:rsidRPr="006D5FF4" w:rsidRDefault="002F2D9E" w:rsidP="002F2D9E">
      <w:pPr>
        <w:spacing w:line="540" w:lineRule="exact"/>
        <w:ind w:firstLine="0"/>
        <w:rPr>
          <w:szCs w:val="32"/>
        </w:rPr>
      </w:pPr>
      <w:r w:rsidRPr="006D5FF4">
        <w:rPr>
          <w:szCs w:val="32"/>
        </w:rPr>
        <w:t>四、财政拨款收支预算总表</w:t>
      </w:r>
    </w:p>
    <w:p w:rsidR="002F2D9E" w:rsidRPr="006D5FF4" w:rsidRDefault="002F2D9E" w:rsidP="002F2D9E">
      <w:pPr>
        <w:spacing w:line="540" w:lineRule="exact"/>
        <w:ind w:firstLine="0"/>
        <w:rPr>
          <w:szCs w:val="32"/>
        </w:rPr>
      </w:pPr>
      <w:r w:rsidRPr="006D5FF4">
        <w:rPr>
          <w:szCs w:val="32"/>
        </w:rPr>
        <w:t>五、财政拨款支出预算表</w:t>
      </w:r>
    </w:p>
    <w:p w:rsidR="002F2D9E" w:rsidRPr="006D5FF4" w:rsidRDefault="002F2D9E" w:rsidP="002F2D9E">
      <w:pPr>
        <w:spacing w:line="540" w:lineRule="exact"/>
        <w:ind w:firstLine="0"/>
        <w:rPr>
          <w:szCs w:val="32"/>
        </w:rPr>
      </w:pPr>
      <w:r w:rsidRPr="006D5FF4">
        <w:rPr>
          <w:szCs w:val="32"/>
        </w:rPr>
        <w:t>六、财政拨款基本支出预算表</w:t>
      </w:r>
    </w:p>
    <w:p w:rsidR="002F2D9E" w:rsidRPr="006D5FF4" w:rsidRDefault="002F2D9E" w:rsidP="002F2D9E">
      <w:pPr>
        <w:spacing w:line="540" w:lineRule="exact"/>
        <w:ind w:firstLine="0"/>
        <w:rPr>
          <w:szCs w:val="32"/>
        </w:rPr>
      </w:pPr>
      <w:r w:rsidRPr="006D5FF4">
        <w:rPr>
          <w:szCs w:val="32"/>
        </w:rPr>
        <w:t>七、一般公共预算支出预算表</w:t>
      </w:r>
    </w:p>
    <w:p w:rsidR="002F2D9E" w:rsidRPr="006D5FF4" w:rsidRDefault="002F2D9E" w:rsidP="002F2D9E">
      <w:pPr>
        <w:spacing w:line="540" w:lineRule="exact"/>
        <w:ind w:firstLine="0"/>
        <w:rPr>
          <w:szCs w:val="32"/>
        </w:rPr>
      </w:pPr>
      <w:r w:rsidRPr="006D5FF4">
        <w:rPr>
          <w:szCs w:val="32"/>
        </w:rPr>
        <w:t>八、一般公共预算基本支出预算表</w:t>
      </w:r>
    </w:p>
    <w:p w:rsidR="002F2D9E" w:rsidRPr="006D5FF4" w:rsidRDefault="002F2D9E" w:rsidP="002F2D9E">
      <w:pPr>
        <w:spacing w:line="540" w:lineRule="exact"/>
        <w:ind w:firstLine="0"/>
        <w:rPr>
          <w:szCs w:val="32"/>
        </w:rPr>
      </w:pPr>
      <w:r w:rsidRPr="006D5FF4">
        <w:rPr>
          <w:spacing w:val="-8"/>
          <w:szCs w:val="32"/>
        </w:rPr>
        <w:t>九、一般公共预算</w:t>
      </w:r>
      <w:r w:rsidRPr="006D5FF4">
        <w:rPr>
          <w:spacing w:val="-8"/>
          <w:szCs w:val="32"/>
        </w:rPr>
        <w:t>“</w:t>
      </w:r>
      <w:r w:rsidRPr="006D5FF4">
        <w:rPr>
          <w:spacing w:val="-8"/>
          <w:szCs w:val="32"/>
        </w:rPr>
        <w:t>三公</w:t>
      </w:r>
      <w:r w:rsidRPr="006D5FF4">
        <w:rPr>
          <w:spacing w:val="-8"/>
          <w:szCs w:val="32"/>
        </w:rPr>
        <w:t>”</w:t>
      </w:r>
      <w:r w:rsidRPr="006D5FF4">
        <w:rPr>
          <w:spacing w:val="-8"/>
          <w:szCs w:val="32"/>
        </w:rPr>
        <w:t>经费、会议费、培训费支出预算表</w:t>
      </w:r>
    </w:p>
    <w:p w:rsidR="002F2D9E" w:rsidRPr="006D5FF4" w:rsidRDefault="002F2D9E" w:rsidP="002F2D9E">
      <w:pPr>
        <w:spacing w:line="540" w:lineRule="exact"/>
        <w:ind w:firstLine="0"/>
        <w:rPr>
          <w:szCs w:val="32"/>
        </w:rPr>
      </w:pPr>
      <w:r w:rsidRPr="006D5FF4">
        <w:rPr>
          <w:szCs w:val="32"/>
        </w:rPr>
        <w:t>十、政府性基金</w:t>
      </w:r>
      <w:r>
        <w:rPr>
          <w:rFonts w:hint="eastAsia"/>
          <w:szCs w:val="32"/>
        </w:rPr>
        <w:t>财政</w:t>
      </w:r>
      <w:r>
        <w:rPr>
          <w:szCs w:val="32"/>
        </w:rPr>
        <w:t>拨款</w:t>
      </w:r>
      <w:r w:rsidRPr="006D5FF4">
        <w:rPr>
          <w:szCs w:val="32"/>
        </w:rPr>
        <w:t>支出预算表</w:t>
      </w:r>
    </w:p>
    <w:p w:rsidR="002F2D9E" w:rsidRPr="006D5FF4" w:rsidRDefault="002F2D9E" w:rsidP="002F2D9E">
      <w:pPr>
        <w:spacing w:line="540" w:lineRule="exact"/>
        <w:ind w:firstLine="0"/>
        <w:rPr>
          <w:szCs w:val="32"/>
        </w:rPr>
      </w:pPr>
      <w:r w:rsidRPr="006D5FF4">
        <w:rPr>
          <w:szCs w:val="32"/>
        </w:rPr>
        <w:t>十一、一般公共预算机关运行经费支出预算表</w:t>
      </w:r>
    </w:p>
    <w:p w:rsidR="002F2D9E" w:rsidRPr="006D5FF4" w:rsidRDefault="002F2D9E" w:rsidP="002F2D9E">
      <w:pPr>
        <w:spacing w:line="540" w:lineRule="exact"/>
        <w:ind w:firstLine="0"/>
        <w:rPr>
          <w:szCs w:val="32"/>
        </w:rPr>
      </w:pPr>
      <w:r w:rsidRPr="006D5FF4">
        <w:rPr>
          <w:szCs w:val="32"/>
        </w:rPr>
        <w:t>十二、政府采购支出预算表</w:t>
      </w:r>
    </w:p>
    <w:p w:rsidR="002F2D9E" w:rsidRPr="006D5FF4" w:rsidRDefault="002F2D9E" w:rsidP="002F2D9E">
      <w:pPr>
        <w:spacing w:line="54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2018</w:t>
      </w:r>
      <w:r w:rsidRPr="006D5FF4">
        <w:rPr>
          <w:rFonts w:eastAsia="方正黑体_GBK"/>
          <w:szCs w:val="32"/>
        </w:rPr>
        <w:t>年度部门预算情况说明</w:t>
      </w:r>
    </w:p>
    <w:p w:rsidR="002F2D9E" w:rsidRPr="006D5FF4" w:rsidRDefault="002F2D9E" w:rsidP="002F2D9E">
      <w:pPr>
        <w:spacing w:line="540" w:lineRule="exact"/>
        <w:ind w:firstLine="0"/>
        <w:rPr>
          <w:rFonts w:eastAsia="方正小标宋_GBK"/>
          <w:sz w:val="36"/>
          <w:szCs w:val="36"/>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2F2D9E" w:rsidRPr="006D5FF4" w:rsidRDefault="002F2D9E" w:rsidP="002F2D9E">
      <w:pPr>
        <w:ind w:firstLine="0"/>
        <w:rPr>
          <w:rFonts w:eastAsia="黑体"/>
          <w:sz w:val="44"/>
          <w:szCs w:val="44"/>
        </w:rPr>
      </w:pPr>
      <w:r w:rsidRPr="006D5FF4">
        <w:rPr>
          <w:rFonts w:eastAsia="黑体"/>
          <w:sz w:val="44"/>
          <w:szCs w:val="44"/>
        </w:rPr>
        <w:br w:type="page"/>
      </w:r>
    </w:p>
    <w:p w:rsidR="005E1E3F" w:rsidRDefault="002F2D9E" w:rsidP="005E1E3F">
      <w:pPr>
        <w:spacing w:before="100" w:beforeAutospacing="1" w:after="100" w:afterAutospacing="1" w:line="550" w:lineRule="exact"/>
        <w:ind w:firstLine="0"/>
        <w:jc w:val="center"/>
        <w:rPr>
          <w:rFonts w:eastAsia="方正小标宋_GBK"/>
          <w:sz w:val="36"/>
          <w:szCs w:val="36"/>
        </w:rPr>
      </w:pPr>
      <w:r w:rsidRPr="006D5FF4">
        <w:rPr>
          <w:rFonts w:eastAsia="方正小标宋_GBK"/>
          <w:sz w:val="36"/>
          <w:szCs w:val="36"/>
        </w:rPr>
        <w:lastRenderedPageBreak/>
        <w:t>第一部分　部门概况</w:t>
      </w:r>
    </w:p>
    <w:p w:rsidR="005E1E3F" w:rsidRDefault="005E1E3F" w:rsidP="002F2D9E">
      <w:pPr>
        <w:autoSpaceDE/>
        <w:autoSpaceDN/>
        <w:snapToGrid/>
        <w:spacing w:line="550" w:lineRule="exact"/>
        <w:ind w:firstLine="0"/>
        <w:rPr>
          <w:rFonts w:eastAsia="方正黑体_GBK"/>
          <w:szCs w:val="32"/>
        </w:rPr>
      </w:pPr>
      <w:r>
        <w:rPr>
          <w:rFonts w:eastAsia="方正黑体_GBK" w:hint="eastAsia"/>
          <w:szCs w:val="32"/>
        </w:rPr>
        <w:t>一、主要职能</w:t>
      </w:r>
    </w:p>
    <w:p w:rsidR="005E1E3F" w:rsidRDefault="005E1E3F" w:rsidP="00E84C3A">
      <w:pPr>
        <w:ind w:firstLineChars="200" w:firstLine="640"/>
        <w:rPr>
          <w:rFonts w:eastAsia="方正黑体_GBK"/>
          <w:szCs w:val="32"/>
        </w:rPr>
      </w:pPr>
      <w:r>
        <w:rPr>
          <w:rFonts w:eastAsia="方正黑体_GBK" w:hint="eastAsia"/>
          <w:szCs w:val="32"/>
        </w:rPr>
        <w:t xml:space="preserve">    </w:t>
      </w:r>
      <w:r w:rsidRPr="00E84C3A">
        <w:rPr>
          <w:rFonts w:eastAsia="方正黑体_GBK" w:hint="eastAsia"/>
          <w:szCs w:val="32"/>
        </w:rPr>
        <w:t>连云港市商务局是对全市外资、外贸、外经、园区及内贸流通进行管理服务的政府综合经济部门。</w:t>
      </w:r>
      <w:r w:rsidR="0088219B" w:rsidRPr="00E84C3A">
        <w:rPr>
          <w:rFonts w:eastAsia="方正黑体_GBK" w:hint="eastAsia"/>
          <w:szCs w:val="32"/>
        </w:rPr>
        <w:t>主要职责</w:t>
      </w:r>
      <w:r w:rsidR="0088219B">
        <w:rPr>
          <w:rFonts w:eastAsia="方正黑体_GBK" w:hint="eastAsia"/>
          <w:szCs w:val="32"/>
        </w:rPr>
        <w:t>是</w:t>
      </w:r>
      <w:r w:rsidR="00A17009">
        <w:rPr>
          <w:rFonts w:eastAsia="方正黑体_GBK" w:hint="eastAsia"/>
          <w:szCs w:val="32"/>
        </w:rPr>
        <w:t>:</w:t>
      </w:r>
      <w:r w:rsidRPr="00E84C3A">
        <w:rPr>
          <w:rFonts w:eastAsia="方正黑体_GBK" w:hint="eastAsia"/>
          <w:szCs w:val="32"/>
        </w:rPr>
        <w:t>1.</w:t>
      </w:r>
      <w:r w:rsidRPr="00E84C3A">
        <w:rPr>
          <w:rFonts w:eastAsia="方正黑体_GBK" w:hint="eastAsia"/>
          <w:szCs w:val="32"/>
        </w:rPr>
        <w:t>贯彻执行国家、省内外贸易和国际经济合作的法律法规和方针政策，拟订全市商务发展战略、实施规划和政策措施，监测分析商务运行状况；</w:t>
      </w:r>
      <w:r w:rsidRPr="00E84C3A">
        <w:rPr>
          <w:rFonts w:eastAsia="方正黑体_GBK" w:hint="eastAsia"/>
          <w:szCs w:val="32"/>
        </w:rPr>
        <w:t>2.</w:t>
      </w:r>
      <w:r w:rsidRPr="00E84C3A">
        <w:rPr>
          <w:rFonts w:eastAsia="方正黑体_GBK" w:hint="eastAsia"/>
          <w:szCs w:val="32"/>
        </w:rPr>
        <w:t>指导全市外商投资，负责全市招商引资工作；</w:t>
      </w:r>
      <w:r w:rsidRPr="00E84C3A">
        <w:rPr>
          <w:rFonts w:eastAsia="方正黑体_GBK" w:hint="eastAsia"/>
          <w:szCs w:val="32"/>
        </w:rPr>
        <w:t>3.</w:t>
      </w:r>
      <w:r w:rsidRPr="00E84C3A">
        <w:rPr>
          <w:rFonts w:eastAsia="方正黑体_GBK" w:hint="eastAsia"/>
          <w:szCs w:val="32"/>
        </w:rPr>
        <w:t>负责全市商品进出口管理；</w:t>
      </w:r>
      <w:r w:rsidRPr="00E84C3A">
        <w:rPr>
          <w:rFonts w:eastAsia="方正黑体_GBK" w:hint="eastAsia"/>
          <w:szCs w:val="32"/>
        </w:rPr>
        <w:t>4.</w:t>
      </w:r>
      <w:r w:rsidRPr="00E84C3A">
        <w:rPr>
          <w:rFonts w:eastAsia="方正黑体_GBK" w:hint="eastAsia"/>
          <w:szCs w:val="32"/>
        </w:rPr>
        <w:t>负责全市对外经济合作；</w:t>
      </w:r>
      <w:r w:rsidRPr="00E84C3A">
        <w:rPr>
          <w:rFonts w:eastAsia="方正黑体_GBK" w:hint="eastAsia"/>
          <w:szCs w:val="32"/>
        </w:rPr>
        <w:t>5.</w:t>
      </w:r>
      <w:r w:rsidRPr="00E84C3A">
        <w:rPr>
          <w:rFonts w:eastAsia="方正黑体_GBK" w:hint="eastAsia"/>
          <w:szCs w:val="32"/>
        </w:rPr>
        <w:t>负责全市各类国家级、省级开发园区的指导、服务、协调和管理；</w:t>
      </w:r>
      <w:r w:rsidRPr="00E84C3A">
        <w:rPr>
          <w:rFonts w:eastAsia="方正黑体_GBK" w:hint="eastAsia"/>
          <w:szCs w:val="32"/>
        </w:rPr>
        <w:t>6.</w:t>
      </w:r>
      <w:r w:rsidRPr="00E84C3A">
        <w:rPr>
          <w:rFonts w:eastAsia="方正黑体_GBK" w:hint="eastAsia"/>
          <w:szCs w:val="32"/>
        </w:rPr>
        <w:t>拟订全市内贸发展规划，负责推进流通产业结构调整，牵头协调整顿和规范市场经济秩序工作的责任，促进城乡市场发展等职责。</w:t>
      </w:r>
    </w:p>
    <w:p w:rsidR="00E84C3A" w:rsidRPr="005E1E3F" w:rsidRDefault="00E84C3A" w:rsidP="00E84C3A">
      <w:pPr>
        <w:ind w:firstLineChars="200" w:firstLine="640"/>
        <w:rPr>
          <w:rFonts w:eastAsia="方正黑体_GBK"/>
          <w:szCs w:val="32"/>
        </w:rPr>
      </w:pPr>
    </w:p>
    <w:p w:rsidR="002F2D9E" w:rsidRPr="006D5FF4" w:rsidRDefault="002F2D9E" w:rsidP="002F2D9E">
      <w:pPr>
        <w:autoSpaceDE/>
        <w:autoSpaceDN/>
        <w:snapToGrid/>
        <w:spacing w:line="550" w:lineRule="exact"/>
        <w:ind w:firstLine="0"/>
        <w:rPr>
          <w:rFonts w:eastAsia="方正黑体_GBK"/>
          <w:szCs w:val="32"/>
        </w:rPr>
      </w:pPr>
      <w:r>
        <w:rPr>
          <w:rFonts w:eastAsia="方正黑体_GBK" w:hint="eastAsia"/>
          <w:szCs w:val="32"/>
        </w:rPr>
        <w:t>二</w:t>
      </w:r>
      <w:r w:rsidRPr="006D5FF4">
        <w:rPr>
          <w:rFonts w:eastAsia="方正黑体_GBK"/>
          <w:szCs w:val="32"/>
        </w:rPr>
        <w:t>、部门机构设置及预算单位构成情况</w:t>
      </w:r>
    </w:p>
    <w:p w:rsidR="002F2D9E" w:rsidRPr="00E84C3A" w:rsidRDefault="002F2D9E" w:rsidP="00E84C3A">
      <w:pPr>
        <w:ind w:firstLine="645"/>
        <w:rPr>
          <w:szCs w:val="32"/>
        </w:rPr>
      </w:pPr>
      <w:r w:rsidRPr="006D5FF4">
        <w:rPr>
          <w:szCs w:val="32"/>
        </w:rPr>
        <w:t>1</w:t>
      </w:r>
      <w:r>
        <w:rPr>
          <w:rFonts w:hint="eastAsia"/>
          <w:szCs w:val="32"/>
        </w:rPr>
        <w:t>．</w:t>
      </w:r>
      <w:r w:rsidR="005E1E3F" w:rsidRPr="005E1E3F">
        <w:rPr>
          <w:rFonts w:hint="eastAsia"/>
          <w:szCs w:val="32"/>
        </w:rPr>
        <w:t>经市机构编制委员会审定、市人民政府批准，市商务局现内设</w:t>
      </w:r>
      <w:r w:rsidR="005E1E3F" w:rsidRPr="005E1E3F">
        <w:rPr>
          <w:rFonts w:hint="eastAsia"/>
          <w:szCs w:val="32"/>
        </w:rPr>
        <w:t>15</w:t>
      </w:r>
      <w:r w:rsidR="005E1E3F" w:rsidRPr="005E1E3F">
        <w:rPr>
          <w:rFonts w:hint="eastAsia"/>
          <w:szCs w:val="32"/>
        </w:rPr>
        <w:t>个职能处室：办公室、财务处、政治处、市场秩序处、市场体系建设处、商贸服务管理处、市场运行调节处、开发区处、外贸处、服务贸易处、机电处、外资处、外经处、行政服务处、投资促进处。</w:t>
      </w:r>
    </w:p>
    <w:p w:rsidR="002F2D9E" w:rsidRPr="006D5FF4" w:rsidRDefault="002F2D9E" w:rsidP="002F2D9E">
      <w:pPr>
        <w:spacing w:line="550" w:lineRule="exact"/>
        <w:ind w:firstLineChars="200" w:firstLine="640"/>
        <w:rPr>
          <w:rFonts w:eastAsia="方正黑体_GBK"/>
          <w:szCs w:val="32"/>
        </w:rPr>
      </w:pPr>
      <w:r w:rsidRPr="006D5FF4">
        <w:rPr>
          <w:szCs w:val="32"/>
        </w:rPr>
        <w:t>2</w:t>
      </w:r>
      <w:r>
        <w:rPr>
          <w:rFonts w:hint="eastAsia"/>
          <w:szCs w:val="32"/>
        </w:rPr>
        <w:t>．</w:t>
      </w:r>
      <w:r w:rsidRPr="006D5FF4">
        <w:rPr>
          <w:szCs w:val="32"/>
        </w:rPr>
        <w:t>从预算单位构成看，纳入</w:t>
      </w:r>
      <w:r w:rsidRPr="006D5FF4">
        <w:rPr>
          <w:spacing w:val="-8"/>
          <w:szCs w:val="32"/>
        </w:rPr>
        <w:t>本部门</w:t>
      </w:r>
      <w:r w:rsidRPr="006D5FF4">
        <w:rPr>
          <w:spacing w:val="-8"/>
          <w:szCs w:val="32"/>
        </w:rPr>
        <w:t>2</w:t>
      </w:r>
      <w:r w:rsidRPr="006D5FF4">
        <w:rPr>
          <w:szCs w:val="32"/>
        </w:rPr>
        <w:t>018</w:t>
      </w:r>
      <w:r w:rsidRPr="006D5FF4">
        <w:rPr>
          <w:szCs w:val="32"/>
        </w:rPr>
        <w:t>年部门汇总预算编制范围的预算单位共计</w:t>
      </w:r>
      <w:r w:rsidR="00E84C3A">
        <w:rPr>
          <w:rFonts w:hint="eastAsia"/>
          <w:szCs w:val="32"/>
        </w:rPr>
        <w:t>1</w:t>
      </w:r>
      <w:r w:rsidR="000E59F5">
        <w:rPr>
          <w:szCs w:val="32"/>
        </w:rPr>
        <w:t>家，具体包括</w:t>
      </w:r>
      <w:r w:rsidR="000E59F5">
        <w:rPr>
          <w:rFonts w:hint="eastAsia"/>
          <w:szCs w:val="32"/>
        </w:rPr>
        <w:t>:</w:t>
      </w:r>
      <w:r w:rsidR="000E59F5">
        <w:rPr>
          <w:rFonts w:hint="eastAsia"/>
          <w:szCs w:val="32"/>
        </w:rPr>
        <w:t>连云港市商务局</w:t>
      </w:r>
      <w:r w:rsidRPr="006D5FF4">
        <w:rPr>
          <w:szCs w:val="32"/>
        </w:rPr>
        <w:t>本级</w:t>
      </w:r>
      <w:r w:rsidRPr="006D5FF4">
        <w:rPr>
          <w:spacing w:val="-8"/>
          <w:szCs w:val="32"/>
        </w:rPr>
        <w:t>。</w:t>
      </w:r>
      <w:r w:rsidR="0088219B" w:rsidRPr="005E1E3F">
        <w:rPr>
          <w:rFonts w:hint="eastAsia"/>
          <w:szCs w:val="32"/>
        </w:rPr>
        <w:t>本部门无下属预算单位。</w:t>
      </w:r>
    </w:p>
    <w:p w:rsidR="002F2D9E" w:rsidRDefault="002F2D9E" w:rsidP="00E84C3A">
      <w:pPr>
        <w:autoSpaceDE/>
        <w:autoSpaceDN/>
        <w:snapToGrid/>
        <w:spacing w:line="550" w:lineRule="exact"/>
        <w:ind w:firstLine="0"/>
        <w:rPr>
          <w:rFonts w:eastAsia="方正黑体_GBK"/>
          <w:szCs w:val="32"/>
        </w:rPr>
      </w:pPr>
      <w:r>
        <w:rPr>
          <w:rFonts w:eastAsia="方正黑体_GBK" w:hint="eastAsia"/>
          <w:szCs w:val="32"/>
        </w:rPr>
        <w:lastRenderedPageBreak/>
        <w:t>三</w:t>
      </w:r>
      <w:r w:rsidRPr="006D5FF4">
        <w:rPr>
          <w:rFonts w:eastAsia="方正黑体_GBK"/>
          <w:szCs w:val="32"/>
        </w:rPr>
        <w:t>、</w:t>
      </w:r>
      <w:r w:rsidRPr="006D5FF4">
        <w:rPr>
          <w:rFonts w:eastAsia="方正黑体_GBK"/>
          <w:szCs w:val="32"/>
        </w:rPr>
        <w:t>2018</w:t>
      </w:r>
      <w:r w:rsidR="00E84C3A">
        <w:rPr>
          <w:rFonts w:eastAsia="方正黑体_GBK"/>
          <w:szCs w:val="32"/>
        </w:rPr>
        <w:t>年部门主要工作任务及目</w:t>
      </w:r>
      <w:r w:rsidR="00E84C3A">
        <w:rPr>
          <w:rFonts w:eastAsia="方正黑体_GBK" w:hint="eastAsia"/>
          <w:szCs w:val="32"/>
        </w:rPr>
        <w:t>标</w:t>
      </w:r>
    </w:p>
    <w:p w:rsidR="00F87945" w:rsidRDefault="00033D47" w:rsidP="00E84C3A">
      <w:pPr>
        <w:autoSpaceDE/>
        <w:autoSpaceDN/>
        <w:snapToGrid/>
        <w:spacing w:line="550" w:lineRule="exact"/>
        <w:ind w:firstLine="0"/>
        <w:rPr>
          <w:rFonts w:eastAsia="方正仿宋简体"/>
          <w:snapToGrid w:val="0"/>
          <w:color w:val="000000"/>
          <w:szCs w:val="32"/>
        </w:rPr>
      </w:pPr>
      <w:r>
        <w:rPr>
          <w:rFonts w:eastAsia="方正楷体简体" w:hint="eastAsia"/>
          <w:szCs w:val="32"/>
        </w:rPr>
        <w:t xml:space="preserve">    </w:t>
      </w:r>
      <w:r w:rsidR="00F87945" w:rsidRPr="0094382E">
        <w:rPr>
          <w:rFonts w:eastAsia="方正楷体简体"/>
          <w:szCs w:val="32"/>
        </w:rPr>
        <w:t>2018</w:t>
      </w:r>
      <w:r w:rsidR="00F87945" w:rsidRPr="0094382E">
        <w:rPr>
          <w:rFonts w:eastAsia="方正楷体简体"/>
          <w:szCs w:val="32"/>
        </w:rPr>
        <w:t>年全市商务发展的主要预期目标是</w:t>
      </w:r>
      <w:r w:rsidR="00F87945" w:rsidRPr="0094382E">
        <w:rPr>
          <w:rFonts w:eastAsia="方正仿宋简体"/>
          <w:szCs w:val="32"/>
        </w:rPr>
        <w:t>：</w:t>
      </w:r>
      <w:r w:rsidR="00F87945" w:rsidRPr="00E026FB">
        <w:rPr>
          <w:rFonts w:eastAsia="方正仿宋简体"/>
          <w:szCs w:val="32"/>
        </w:rPr>
        <w:t>社会消费品零售总额确保增长</w:t>
      </w:r>
      <w:r w:rsidR="00F87945" w:rsidRPr="00E026FB">
        <w:rPr>
          <w:rFonts w:eastAsia="方正仿宋简体"/>
          <w:szCs w:val="32"/>
        </w:rPr>
        <w:t>10%</w:t>
      </w:r>
      <w:r w:rsidR="00F87945" w:rsidRPr="00E026FB">
        <w:rPr>
          <w:rFonts w:eastAsia="方正仿宋简体"/>
          <w:szCs w:val="32"/>
        </w:rPr>
        <w:t>、力争增长</w:t>
      </w:r>
      <w:r w:rsidR="00F87945" w:rsidRPr="00E026FB">
        <w:rPr>
          <w:rFonts w:eastAsia="方正仿宋简体"/>
          <w:szCs w:val="32"/>
        </w:rPr>
        <w:t>10.5%</w:t>
      </w:r>
      <w:r w:rsidR="00F87945" w:rsidRPr="00E026FB">
        <w:rPr>
          <w:rFonts w:eastAsia="方正仿宋简体"/>
          <w:szCs w:val="32"/>
        </w:rPr>
        <w:t>；实际利用外资确保完成</w:t>
      </w:r>
      <w:r w:rsidR="00F87945" w:rsidRPr="00E026FB">
        <w:rPr>
          <w:rFonts w:eastAsia="方正仿宋简体"/>
          <w:szCs w:val="32"/>
        </w:rPr>
        <w:t>6</w:t>
      </w:r>
      <w:r w:rsidR="00F87945" w:rsidRPr="00E026FB">
        <w:rPr>
          <w:rFonts w:eastAsia="方正仿宋简体"/>
          <w:szCs w:val="32"/>
        </w:rPr>
        <w:t>亿美元、力争完成</w:t>
      </w:r>
      <w:r w:rsidR="00F87945" w:rsidRPr="00E026FB">
        <w:rPr>
          <w:rFonts w:eastAsia="方正仿宋简体"/>
          <w:szCs w:val="32"/>
        </w:rPr>
        <w:t>7</w:t>
      </w:r>
      <w:r w:rsidR="00F87945" w:rsidRPr="00E026FB">
        <w:rPr>
          <w:rFonts w:eastAsia="方正仿宋简体"/>
          <w:szCs w:val="32"/>
        </w:rPr>
        <w:t>亿美元；外贸进出口额确保</w:t>
      </w:r>
      <w:r w:rsidR="00F87945" w:rsidRPr="00E026FB">
        <w:rPr>
          <w:rFonts w:eastAsia="方正仿宋简体" w:hint="eastAsia"/>
          <w:szCs w:val="32"/>
        </w:rPr>
        <w:t>增长</w:t>
      </w:r>
      <w:r w:rsidR="00F87945" w:rsidRPr="00E026FB">
        <w:rPr>
          <w:rFonts w:eastAsia="方正仿宋简体"/>
          <w:szCs w:val="32"/>
        </w:rPr>
        <w:t>5%</w:t>
      </w:r>
      <w:r w:rsidR="00F87945" w:rsidRPr="00E026FB">
        <w:rPr>
          <w:rFonts w:eastAsia="方正仿宋简体"/>
          <w:szCs w:val="32"/>
        </w:rPr>
        <w:t>、力争增长</w:t>
      </w:r>
      <w:r w:rsidR="00F87945" w:rsidRPr="00E026FB">
        <w:rPr>
          <w:rFonts w:eastAsia="方正仿宋简体" w:hint="eastAsia"/>
          <w:szCs w:val="32"/>
        </w:rPr>
        <w:t>6</w:t>
      </w:r>
      <w:r w:rsidR="00F87945" w:rsidRPr="00E026FB">
        <w:rPr>
          <w:rFonts w:eastAsia="方正仿宋简体"/>
          <w:szCs w:val="32"/>
        </w:rPr>
        <w:t>%</w:t>
      </w:r>
      <w:r w:rsidR="00F87945" w:rsidRPr="00E026FB">
        <w:rPr>
          <w:rFonts w:eastAsia="方正仿宋简体" w:hint="eastAsia"/>
          <w:szCs w:val="32"/>
        </w:rPr>
        <w:t>；服务贸易额确保增长</w:t>
      </w:r>
      <w:r w:rsidR="00F87945" w:rsidRPr="00E026FB">
        <w:rPr>
          <w:rFonts w:eastAsia="方正仿宋简体" w:hint="eastAsia"/>
          <w:szCs w:val="32"/>
        </w:rPr>
        <w:t>10%</w:t>
      </w:r>
      <w:r w:rsidR="00F87945" w:rsidRPr="00E026FB">
        <w:rPr>
          <w:rFonts w:eastAsia="方正仿宋简体" w:hint="eastAsia"/>
          <w:szCs w:val="32"/>
        </w:rPr>
        <w:t>、力争增长</w:t>
      </w:r>
      <w:r w:rsidR="00F87945" w:rsidRPr="00E026FB">
        <w:rPr>
          <w:rFonts w:eastAsia="方正仿宋简体" w:hint="eastAsia"/>
          <w:szCs w:val="32"/>
        </w:rPr>
        <w:t>11%</w:t>
      </w:r>
      <w:r w:rsidR="00F87945" w:rsidRPr="0094382E">
        <w:rPr>
          <w:rFonts w:eastAsia="方正仿宋简体"/>
          <w:szCs w:val="32"/>
        </w:rPr>
        <w:t>。实现上述总体要求和发展目标，要求我们必须找准各项重点任务推进的主攻方向。重点做好以下工作：</w:t>
      </w:r>
      <w:r w:rsidR="00F87945" w:rsidRPr="0094382E">
        <w:rPr>
          <w:rFonts w:eastAsia="方正黑体简体"/>
          <w:snapToGrid w:val="0"/>
          <w:color w:val="000000"/>
          <w:szCs w:val="32"/>
        </w:rPr>
        <w:t>（一）聚焦产业强市，重抓招商引资中心工作</w:t>
      </w:r>
      <w:r w:rsidR="00F87945" w:rsidRPr="0094382E">
        <w:rPr>
          <w:rFonts w:eastAsia="方正楷体简体"/>
          <w:snapToGrid w:val="0"/>
          <w:color w:val="000000"/>
          <w:szCs w:val="32"/>
        </w:rPr>
        <w:t>。</w:t>
      </w:r>
      <w:r w:rsidR="005B4CFB" w:rsidRPr="0094382E">
        <w:rPr>
          <w:rFonts w:eastAsia="方正楷体简体"/>
          <w:snapToGrid w:val="0"/>
          <w:color w:val="000000"/>
          <w:szCs w:val="32"/>
        </w:rPr>
        <w:t>一是大力推进精准化招商</w:t>
      </w:r>
      <w:r w:rsidR="005B4CFB" w:rsidRPr="0094382E">
        <w:rPr>
          <w:rFonts w:eastAsia="方正仿宋简体"/>
          <w:snapToGrid w:val="0"/>
          <w:color w:val="000000"/>
          <w:szCs w:val="32"/>
        </w:rPr>
        <w:t>。</w:t>
      </w:r>
      <w:r w:rsidR="005B4CFB" w:rsidRPr="0094382E">
        <w:rPr>
          <w:rFonts w:eastAsia="方正楷体简体"/>
          <w:snapToGrid w:val="0"/>
          <w:color w:val="000000"/>
          <w:szCs w:val="32"/>
        </w:rPr>
        <w:t>二是持续夯实招商工作基础</w:t>
      </w:r>
      <w:r w:rsidR="005B4CFB" w:rsidRPr="0094382E">
        <w:rPr>
          <w:rFonts w:eastAsia="方正仿宋简体"/>
          <w:snapToGrid w:val="0"/>
          <w:color w:val="000000"/>
          <w:szCs w:val="32"/>
        </w:rPr>
        <w:t>。</w:t>
      </w:r>
      <w:r w:rsidR="005B4CFB" w:rsidRPr="0094382E">
        <w:rPr>
          <w:rFonts w:eastAsia="方正楷体简体"/>
          <w:snapToGrid w:val="0"/>
          <w:color w:val="000000"/>
          <w:szCs w:val="32"/>
        </w:rPr>
        <w:t>三是强化招商活动组织</w:t>
      </w:r>
      <w:r w:rsidR="005B4CFB" w:rsidRPr="0094382E">
        <w:rPr>
          <w:rFonts w:eastAsia="方正仿宋简体"/>
          <w:color w:val="000000"/>
          <w:szCs w:val="32"/>
        </w:rPr>
        <w:t>。</w:t>
      </w:r>
      <w:r w:rsidR="005B4CFB" w:rsidRPr="0094382E">
        <w:rPr>
          <w:rFonts w:eastAsia="方正楷体简体"/>
          <w:snapToGrid w:val="0"/>
          <w:color w:val="000000"/>
          <w:szCs w:val="32"/>
        </w:rPr>
        <w:t>四是大力推进</w:t>
      </w:r>
      <w:r w:rsidR="005B4CFB" w:rsidRPr="0094382E">
        <w:rPr>
          <w:rFonts w:eastAsia="方正楷体简体"/>
          <w:snapToGrid w:val="0"/>
          <w:color w:val="000000"/>
          <w:szCs w:val="32"/>
        </w:rPr>
        <w:t>“</w:t>
      </w:r>
      <w:r w:rsidR="005B4CFB" w:rsidRPr="0094382E">
        <w:rPr>
          <w:rFonts w:eastAsia="方正楷体简体"/>
          <w:snapToGrid w:val="0"/>
          <w:color w:val="000000"/>
          <w:szCs w:val="32"/>
        </w:rPr>
        <w:t>以商引商</w:t>
      </w:r>
      <w:r w:rsidR="005B4CFB" w:rsidRPr="0094382E">
        <w:rPr>
          <w:rFonts w:eastAsia="方正楷体简体"/>
          <w:snapToGrid w:val="0"/>
          <w:color w:val="000000"/>
          <w:szCs w:val="32"/>
        </w:rPr>
        <w:t>”</w:t>
      </w:r>
      <w:r w:rsidR="005B4CFB" w:rsidRPr="0094382E">
        <w:rPr>
          <w:rFonts w:eastAsia="方正仿宋简体"/>
          <w:snapToGrid w:val="0"/>
          <w:color w:val="000000"/>
          <w:szCs w:val="32"/>
        </w:rPr>
        <w:t>。</w:t>
      </w:r>
      <w:r w:rsidR="00F87945" w:rsidRPr="0094382E">
        <w:rPr>
          <w:rFonts w:eastAsia="方正黑体简体"/>
          <w:snapToGrid w:val="0"/>
          <w:color w:val="000000"/>
          <w:szCs w:val="32"/>
        </w:rPr>
        <w:t>（二）夯实发展基础，全力推动外贸稳定增长</w:t>
      </w:r>
      <w:r w:rsidR="00F87945" w:rsidRPr="0094382E">
        <w:rPr>
          <w:rFonts w:eastAsia="方正仿宋简体"/>
          <w:snapToGrid w:val="0"/>
          <w:color w:val="000000"/>
          <w:szCs w:val="32"/>
        </w:rPr>
        <w:t>。</w:t>
      </w:r>
      <w:r w:rsidR="005B4CFB" w:rsidRPr="0094382E">
        <w:rPr>
          <w:rFonts w:eastAsia="方正楷体简体"/>
          <w:snapToGrid w:val="0"/>
          <w:color w:val="000000"/>
          <w:szCs w:val="32"/>
        </w:rPr>
        <w:t>一是落实外贸政策扶持</w:t>
      </w:r>
      <w:r w:rsidR="005B4CFB" w:rsidRPr="0094382E">
        <w:rPr>
          <w:rFonts w:eastAsia="方正仿宋简体"/>
          <w:color w:val="000000"/>
          <w:szCs w:val="32"/>
        </w:rPr>
        <w:t>。</w:t>
      </w:r>
      <w:r w:rsidR="005B4CFB" w:rsidRPr="0094382E">
        <w:rPr>
          <w:rFonts w:eastAsia="方正楷体简体"/>
          <w:snapToGrid w:val="0"/>
          <w:color w:val="000000"/>
          <w:szCs w:val="32"/>
        </w:rPr>
        <w:t>二是做好企业协调服务</w:t>
      </w:r>
      <w:r w:rsidR="005B4CFB" w:rsidRPr="0094382E">
        <w:rPr>
          <w:rFonts w:eastAsia="方正楷体简体"/>
          <w:color w:val="000000"/>
          <w:szCs w:val="32"/>
        </w:rPr>
        <w:t>。</w:t>
      </w:r>
      <w:r w:rsidR="005B4CFB" w:rsidRPr="0094382E">
        <w:rPr>
          <w:rFonts w:eastAsia="方正楷体简体"/>
          <w:snapToGrid w:val="0"/>
          <w:color w:val="000000"/>
          <w:szCs w:val="32"/>
        </w:rPr>
        <w:t>三是发展新兴贸易业态</w:t>
      </w:r>
      <w:r w:rsidR="005B4CFB" w:rsidRPr="0094382E">
        <w:rPr>
          <w:rFonts w:eastAsia="方正仿宋简体"/>
          <w:color w:val="000000"/>
          <w:szCs w:val="32"/>
        </w:rPr>
        <w:t>。</w:t>
      </w:r>
      <w:r w:rsidR="00F87945" w:rsidRPr="0094382E">
        <w:rPr>
          <w:rFonts w:eastAsia="方正黑体简体"/>
          <w:snapToGrid w:val="0"/>
          <w:color w:val="000000"/>
          <w:szCs w:val="32"/>
        </w:rPr>
        <w:t>（三）立足普惠民生，推进流通体系提质增效</w:t>
      </w:r>
      <w:r w:rsidR="00F87945" w:rsidRPr="0094382E">
        <w:rPr>
          <w:rFonts w:eastAsia="方正仿宋简体"/>
          <w:snapToGrid w:val="0"/>
          <w:color w:val="000000"/>
          <w:szCs w:val="32"/>
        </w:rPr>
        <w:t>。</w:t>
      </w:r>
      <w:r w:rsidR="005B4CFB" w:rsidRPr="0094382E">
        <w:rPr>
          <w:rFonts w:eastAsia="方正楷体简体"/>
          <w:snapToGrid w:val="0"/>
          <w:color w:val="000000"/>
          <w:szCs w:val="32"/>
        </w:rPr>
        <w:t>一是积极开展消费促进活动</w:t>
      </w:r>
      <w:r w:rsidR="005B4CFB" w:rsidRPr="0094382E">
        <w:rPr>
          <w:rFonts w:eastAsia="方正仿宋简体"/>
          <w:color w:val="000000"/>
          <w:szCs w:val="32"/>
        </w:rPr>
        <w:t>。</w:t>
      </w:r>
      <w:r w:rsidR="005B4CFB" w:rsidRPr="0094382E">
        <w:rPr>
          <w:rFonts w:eastAsia="方正楷体简体"/>
          <w:snapToGrid w:val="0"/>
          <w:color w:val="000000"/>
          <w:szCs w:val="32"/>
        </w:rPr>
        <w:t>二是加快推进重大商贸设施建设</w:t>
      </w:r>
      <w:r w:rsidR="005B4CFB" w:rsidRPr="0094382E">
        <w:rPr>
          <w:rFonts w:eastAsia="方正仿宋简体"/>
          <w:color w:val="000000"/>
          <w:szCs w:val="32"/>
        </w:rPr>
        <w:t>。</w:t>
      </w:r>
      <w:r w:rsidR="005B4CFB" w:rsidRPr="0094382E">
        <w:rPr>
          <w:rFonts w:eastAsia="方正楷体简体"/>
          <w:snapToGrid w:val="0"/>
          <w:color w:val="000000"/>
          <w:szCs w:val="32"/>
        </w:rPr>
        <w:t>三是大力培育新型流通业态</w:t>
      </w:r>
      <w:r w:rsidR="005B4CFB" w:rsidRPr="0094382E">
        <w:rPr>
          <w:rFonts w:eastAsia="方正仿宋简体"/>
          <w:color w:val="000000"/>
          <w:szCs w:val="32"/>
        </w:rPr>
        <w:t>。</w:t>
      </w:r>
      <w:r w:rsidRPr="0094382E">
        <w:rPr>
          <w:rFonts w:eastAsia="方正黑体简体"/>
          <w:snapToGrid w:val="0"/>
          <w:color w:val="000000"/>
          <w:szCs w:val="32"/>
        </w:rPr>
        <w:t>（四）放大自身优势，加快开放载体平台建设</w:t>
      </w:r>
      <w:r w:rsidRPr="0094382E">
        <w:rPr>
          <w:rFonts w:eastAsia="方正仿宋简体"/>
          <w:snapToGrid w:val="0"/>
          <w:color w:val="000000"/>
          <w:szCs w:val="32"/>
        </w:rPr>
        <w:t>。</w:t>
      </w:r>
      <w:r w:rsidR="005B4CFB" w:rsidRPr="0094382E">
        <w:rPr>
          <w:rFonts w:eastAsia="方正楷体简体"/>
          <w:snapToGrid w:val="0"/>
          <w:color w:val="000000"/>
          <w:szCs w:val="32"/>
        </w:rPr>
        <w:t>一是加快开发园区建设</w:t>
      </w:r>
      <w:r w:rsidR="005B4CFB" w:rsidRPr="0094382E">
        <w:rPr>
          <w:rFonts w:eastAsia="方正仿宋简体"/>
          <w:color w:val="000000"/>
          <w:szCs w:val="32"/>
        </w:rPr>
        <w:t>。</w:t>
      </w:r>
      <w:r w:rsidR="005B4CFB" w:rsidRPr="0094382E">
        <w:rPr>
          <w:rFonts w:eastAsia="方正楷体简体"/>
          <w:snapToGrid w:val="0"/>
          <w:color w:val="000000"/>
          <w:szCs w:val="32"/>
        </w:rPr>
        <w:t>二是大力推进开放载体建设</w:t>
      </w:r>
      <w:r w:rsidR="005B4CFB" w:rsidRPr="0094382E">
        <w:rPr>
          <w:rFonts w:eastAsia="方正仿宋简体"/>
          <w:snapToGrid w:val="0"/>
          <w:color w:val="000000"/>
          <w:szCs w:val="32"/>
        </w:rPr>
        <w:t>。</w:t>
      </w:r>
      <w:r w:rsidR="005B4CFB" w:rsidRPr="0094382E">
        <w:rPr>
          <w:rFonts w:eastAsia="方正楷体简体"/>
          <w:snapToGrid w:val="0"/>
          <w:color w:val="000000"/>
          <w:szCs w:val="32"/>
        </w:rPr>
        <w:t>三是大力发展会展经济</w:t>
      </w:r>
      <w:r w:rsidR="005B4CFB" w:rsidRPr="0094382E">
        <w:rPr>
          <w:rFonts w:eastAsia="方正仿宋简体"/>
          <w:snapToGrid w:val="0"/>
          <w:color w:val="000000"/>
          <w:szCs w:val="32"/>
        </w:rPr>
        <w:t>。</w:t>
      </w:r>
      <w:r w:rsidRPr="0094382E">
        <w:rPr>
          <w:rFonts w:eastAsia="方正黑体简体"/>
          <w:snapToGrid w:val="0"/>
          <w:color w:val="000000"/>
          <w:szCs w:val="32"/>
        </w:rPr>
        <w:t>（五）参与国际竞争，加强对外经济技术合作</w:t>
      </w:r>
      <w:r w:rsidRPr="0094382E">
        <w:rPr>
          <w:rFonts w:eastAsia="方正仿宋简体"/>
          <w:snapToGrid w:val="0"/>
          <w:color w:val="000000"/>
          <w:szCs w:val="32"/>
        </w:rPr>
        <w:t>。</w:t>
      </w:r>
      <w:r w:rsidR="005B4CFB" w:rsidRPr="0094382E">
        <w:rPr>
          <w:rFonts w:eastAsia="方正楷体简体"/>
          <w:snapToGrid w:val="0"/>
          <w:color w:val="000000"/>
          <w:szCs w:val="32"/>
        </w:rPr>
        <w:t>一是加强与</w:t>
      </w:r>
      <w:r w:rsidR="005B4CFB" w:rsidRPr="0094382E">
        <w:rPr>
          <w:rFonts w:eastAsia="方正楷体简体"/>
          <w:snapToGrid w:val="0"/>
          <w:color w:val="000000"/>
          <w:szCs w:val="32"/>
        </w:rPr>
        <w:t>“</w:t>
      </w:r>
      <w:r w:rsidR="005B4CFB" w:rsidRPr="0094382E">
        <w:rPr>
          <w:rFonts w:eastAsia="方正楷体简体"/>
          <w:snapToGrid w:val="0"/>
          <w:color w:val="000000"/>
          <w:szCs w:val="32"/>
        </w:rPr>
        <w:t>一带一路</w:t>
      </w:r>
      <w:r w:rsidR="005B4CFB" w:rsidRPr="0094382E">
        <w:rPr>
          <w:rFonts w:eastAsia="方正楷体简体"/>
          <w:snapToGrid w:val="0"/>
          <w:color w:val="000000"/>
          <w:szCs w:val="32"/>
        </w:rPr>
        <w:t>”</w:t>
      </w:r>
      <w:r w:rsidR="005B4CFB" w:rsidRPr="0094382E">
        <w:rPr>
          <w:rFonts w:eastAsia="方正楷体简体"/>
          <w:snapToGrid w:val="0"/>
          <w:color w:val="000000"/>
          <w:szCs w:val="32"/>
        </w:rPr>
        <w:t>沿线国家和地区的经贸合作</w:t>
      </w:r>
      <w:r w:rsidR="005B4CFB" w:rsidRPr="0094382E">
        <w:rPr>
          <w:rFonts w:eastAsia="方正仿宋简体"/>
          <w:color w:val="000000"/>
          <w:szCs w:val="32"/>
        </w:rPr>
        <w:t>。</w:t>
      </w:r>
      <w:r w:rsidR="0093434C" w:rsidRPr="0094382E">
        <w:rPr>
          <w:rFonts w:eastAsia="方正楷体简体"/>
          <w:snapToGrid w:val="0"/>
          <w:color w:val="000000"/>
          <w:szCs w:val="32"/>
        </w:rPr>
        <w:t>二是加快提升本土企业国际化水平</w:t>
      </w:r>
      <w:r w:rsidR="0093434C" w:rsidRPr="0094382E">
        <w:rPr>
          <w:rFonts w:eastAsia="方正仿宋简体"/>
          <w:color w:val="000000"/>
          <w:szCs w:val="32"/>
        </w:rPr>
        <w:t>。</w:t>
      </w:r>
      <w:r w:rsidR="0093434C" w:rsidRPr="0094382E">
        <w:rPr>
          <w:rFonts w:eastAsia="方正楷体简体"/>
          <w:snapToGrid w:val="0"/>
          <w:szCs w:val="32"/>
        </w:rPr>
        <w:t>三是规范和优化外派劳务</w:t>
      </w:r>
      <w:r w:rsidR="0093434C" w:rsidRPr="0094382E">
        <w:rPr>
          <w:rFonts w:eastAsia="方正仿宋简体"/>
          <w:szCs w:val="32"/>
        </w:rPr>
        <w:t>。</w:t>
      </w:r>
    </w:p>
    <w:p w:rsidR="00DD164D" w:rsidRDefault="00DD164D" w:rsidP="00E84C3A">
      <w:pPr>
        <w:autoSpaceDE/>
        <w:autoSpaceDN/>
        <w:snapToGrid/>
        <w:spacing w:line="550" w:lineRule="exact"/>
        <w:ind w:firstLine="0"/>
        <w:rPr>
          <w:rFonts w:eastAsia="方正仿宋简体"/>
          <w:snapToGrid w:val="0"/>
          <w:color w:val="000000"/>
          <w:szCs w:val="32"/>
        </w:rPr>
      </w:pPr>
    </w:p>
    <w:p w:rsidR="00DD164D" w:rsidRDefault="00DD164D" w:rsidP="00E84C3A">
      <w:pPr>
        <w:autoSpaceDE/>
        <w:autoSpaceDN/>
        <w:snapToGrid/>
        <w:spacing w:line="550" w:lineRule="exact"/>
        <w:ind w:firstLine="0"/>
        <w:rPr>
          <w:rFonts w:eastAsia="方正仿宋简体"/>
          <w:snapToGrid w:val="0"/>
          <w:color w:val="000000"/>
          <w:szCs w:val="32"/>
        </w:rPr>
      </w:pPr>
    </w:p>
    <w:p w:rsidR="00DD164D" w:rsidRDefault="00DD164D" w:rsidP="00E84C3A">
      <w:pPr>
        <w:autoSpaceDE/>
        <w:autoSpaceDN/>
        <w:snapToGrid/>
        <w:spacing w:line="550" w:lineRule="exact"/>
        <w:ind w:firstLine="0"/>
        <w:rPr>
          <w:rFonts w:eastAsia="方正仿宋简体"/>
          <w:snapToGrid w:val="0"/>
          <w:color w:val="000000"/>
          <w:szCs w:val="32"/>
        </w:rPr>
      </w:pPr>
    </w:p>
    <w:p w:rsidR="00DD164D" w:rsidRDefault="00DD164D" w:rsidP="00E84C3A">
      <w:pPr>
        <w:autoSpaceDE/>
        <w:autoSpaceDN/>
        <w:snapToGrid/>
        <w:spacing w:line="550" w:lineRule="exact"/>
        <w:ind w:firstLine="0"/>
        <w:rPr>
          <w:rFonts w:eastAsia="方正仿宋简体"/>
          <w:snapToGrid w:val="0"/>
          <w:color w:val="000000"/>
          <w:szCs w:val="32"/>
        </w:rPr>
      </w:pPr>
    </w:p>
    <w:p w:rsidR="00DD164D" w:rsidRPr="00E84C3A" w:rsidRDefault="00DD164D" w:rsidP="00E84C3A">
      <w:pPr>
        <w:autoSpaceDE/>
        <w:autoSpaceDN/>
        <w:snapToGrid/>
        <w:spacing w:line="550" w:lineRule="exact"/>
        <w:ind w:firstLine="0"/>
        <w:rPr>
          <w:rFonts w:eastAsia="方正黑体_GBK"/>
          <w:szCs w:val="32"/>
        </w:rPr>
      </w:pPr>
    </w:p>
    <w:p w:rsidR="002F2D9E" w:rsidRPr="006D5FF4" w:rsidRDefault="002F2D9E" w:rsidP="002F2D9E">
      <w:pPr>
        <w:spacing w:before="100" w:beforeAutospacing="1" w:after="100" w:afterAutospacing="1" w:line="550" w:lineRule="exact"/>
        <w:ind w:firstLine="0"/>
        <w:jc w:val="center"/>
        <w:rPr>
          <w:rFonts w:eastAsia="方正小标宋_GBK"/>
          <w:sz w:val="36"/>
          <w:szCs w:val="36"/>
        </w:rPr>
      </w:pPr>
      <w:r w:rsidRPr="006D5FF4">
        <w:rPr>
          <w:rFonts w:eastAsia="方正小标宋_GBK"/>
          <w:sz w:val="36"/>
          <w:szCs w:val="36"/>
        </w:rPr>
        <w:lastRenderedPageBreak/>
        <w:t xml:space="preserve">第二部分　</w:t>
      </w:r>
      <w:r w:rsidRPr="006D5FF4">
        <w:rPr>
          <w:rFonts w:eastAsia="方正小标宋_GBK"/>
          <w:sz w:val="36"/>
          <w:szCs w:val="36"/>
        </w:rPr>
        <w:t>2018</w:t>
      </w:r>
      <w:r w:rsidRPr="006D5FF4">
        <w:rPr>
          <w:rFonts w:eastAsia="方正小标宋_GBK"/>
          <w:sz w:val="36"/>
          <w:szCs w:val="36"/>
        </w:rPr>
        <w:t>年度部门预算表</w:t>
      </w:r>
    </w:p>
    <w:tbl>
      <w:tblPr>
        <w:tblW w:w="9180" w:type="dxa"/>
        <w:tblLayout w:type="fixed"/>
        <w:tblLook w:val="04A0"/>
      </w:tblPr>
      <w:tblGrid>
        <w:gridCol w:w="2235"/>
        <w:gridCol w:w="232"/>
        <w:gridCol w:w="421"/>
        <w:gridCol w:w="339"/>
        <w:gridCol w:w="2477"/>
        <w:gridCol w:w="74"/>
        <w:gridCol w:w="347"/>
        <w:gridCol w:w="646"/>
        <w:gridCol w:w="1417"/>
        <w:gridCol w:w="153"/>
        <w:gridCol w:w="839"/>
      </w:tblGrid>
      <w:tr w:rsidR="002F2D9E" w:rsidRPr="006D5FF4" w:rsidTr="00DD164D">
        <w:trPr>
          <w:trHeight w:val="244"/>
          <w:tblHeader/>
        </w:trPr>
        <w:tc>
          <w:tcPr>
            <w:tcW w:w="2467" w:type="dxa"/>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01</w:t>
            </w:r>
            <w:r w:rsidRPr="006D5FF4">
              <w:rPr>
                <w:sz w:val="24"/>
                <w:szCs w:val="24"/>
              </w:rPr>
              <w:t>表</w:t>
            </w:r>
          </w:p>
        </w:tc>
        <w:tc>
          <w:tcPr>
            <w:tcW w:w="421"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p>
        </w:tc>
        <w:tc>
          <w:tcPr>
            <w:tcW w:w="2816" w:type="dxa"/>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421" w:type="dxa"/>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2216" w:type="dxa"/>
            <w:gridSpan w:val="3"/>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839"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DD164D">
        <w:trPr>
          <w:trHeight w:val="743"/>
          <w:tblHeader/>
        </w:trPr>
        <w:tc>
          <w:tcPr>
            <w:tcW w:w="9180" w:type="dxa"/>
            <w:gridSpan w:val="11"/>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收支预算总表</w:t>
            </w:r>
          </w:p>
        </w:tc>
      </w:tr>
      <w:tr w:rsidR="002F2D9E" w:rsidRPr="006D5FF4" w:rsidTr="00DD164D">
        <w:trPr>
          <w:trHeight w:val="232"/>
          <w:tblHeader/>
        </w:trPr>
        <w:tc>
          <w:tcPr>
            <w:tcW w:w="2467" w:type="dxa"/>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部门名称：</w:t>
            </w:r>
            <w:r w:rsidR="00BE41FF">
              <w:rPr>
                <w:rFonts w:eastAsia="宋体" w:hint="eastAsia"/>
                <w:sz w:val="20"/>
              </w:rPr>
              <w:t>市商务局</w:t>
            </w:r>
          </w:p>
        </w:tc>
        <w:tc>
          <w:tcPr>
            <w:tcW w:w="760" w:type="dxa"/>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477" w:type="dxa"/>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421" w:type="dxa"/>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3055" w:type="dxa"/>
            <w:gridSpan w:val="4"/>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单位</w:t>
            </w:r>
            <w:r w:rsidRPr="006D5FF4">
              <w:rPr>
                <w:rFonts w:eastAsia="宋体"/>
                <w:sz w:val="20"/>
              </w:rPr>
              <w:t>:</w:t>
            </w:r>
            <w:r w:rsidRPr="006D5FF4">
              <w:rPr>
                <w:rFonts w:eastAsia="宋体" w:hAnsi="宋体"/>
                <w:sz w:val="20"/>
              </w:rPr>
              <w:t>万元</w:t>
            </w:r>
          </w:p>
        </w:tc>
      </w:tr>
      <w:tr w:rsidR="002F2D9E" w:rsidRPr="006D5FF4" w:rsidTr="00DD164D">
        <w:trPr>
          <w:trHeight w:val="340"/>
          <w:tblHeader/>
        </w:trPr>
        <w:tc>
          <w:tcPr>
            <w:tcW w:w="32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收入</w:t>
            </w:r>
          </w:p>
        </w:tc>
        <w:tc>
          <w:tcPr>
            <w:tcW w:w="5953" w:type="dxa"/>
            <w:gridSpan w:val="7"/>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 xml:space="preserve">  </w:t>
            </w:r>
            <w:r w:rsidRPr="006D5FF4">
              <w:rPr>
                <w:rFonts w:eastAsia="宋体" w:hAnsi="宋体"/>
                <w:b/>
                <w:bCs/>
                <w:sz w:val="20"/>
              </w:rPr>
              <w:t>支出</w:t>
            </w:r>
          </w:p>
        </w:tc>
      </w:tr>
      <w:tr w:rsidR="002F2D9E" w:rsidRPr="006D5FF4" w:rsidTr="00DD164D">
        <w:trPr>
          <w:trHeight w:val="340"/>
          <w:tblHeader/>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项目名称</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功能分类</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支出用途</w:t>
            </w:r>
          </w:p>
        </w:tc>
      </w:tr>
      <w:tr w:rsidR="002F2D9E" w:rsidRPr="006D5FF4" w:rsidTr="00DD164D">
        <w:trPr>
          <w:trHeight w:val="340"/>
          <w:tblHeader/>
        </w:trPr>
        <w:tc>
          <w:tcPr>
            <w:tcW w:w="2235" w:type="dxa"/>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992" w:type="dxa"/>
            <w:gridSpan w:val="3"/>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2551" w:type="dxa"/>
            <w:gridSpan w:val="2"/>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功能科目名称</w:t>
            </w:r>
          </w:p>
        </w:tc>
        <w:tc>
          <w:tcPr>
            <w:tcW w:w="993" w:type="dxa"/>
            <w:gridSpan w:val="2"/>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c>
          <w:tcPr>
            <w:tcW w:w="1417"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项目名称</w:t>
            </w:r>
          </w:p>
        </w:tc>
        <w:tc>
          <w:tcPr>
            <w:tcW w:w="992" w:type="dxa"/>
            <w:gridSpan w:val="2"/>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一、财政拨款</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1726.14</w:t>
            </w:r>
            <w:r w:rsidR="002F2D9E"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一、一般公共服务支出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r w:rsidR="00627499">
              <w:rPr>
                <w:rFonts w:eastAsia="宋体" w:hAnsi="宋体" w:hint="eastAsia"/>
                <w:sz w:val="20"/>
              </w:rPr>
              <w:t>1542.33</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一、基本支出</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1660.26</w:t>
            </w:r>
            <w:r w:rsidR="002F2D9E"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DD164D" w:rsidP="003C41C6">
            <w:pPr>
              <w:widowControl/>
              <w:autoSpaceDE/>
              <w:autoSpaceDN/>
              <w:snapToGrid/>
              <w:spacing w:line="240" w:lineRule="auto"/>
              <w:ind w:firstLine="0"/>
              <w:jc w:val="left"/>
              <w:rPr>
                <w:rFonts w:eastAsia="宋体"/>
                <w:sz w:val="20"/>
              </w:rPr>
            </w:pPr>
            <w:r>
              <w:rPr>
                <w:rFonts w:eastAsia="宋体" w:hint="eastAsia"/>
                <w:sz w:val="20"/>
              </w:rPr>
              <w:t xml:space="preserve">  </w:t>
            </w:r>
            <w:r w:rsidR="002F2D9E" w:rsidRPr="006D5FF4">
              <w:rPr>
                <w:rFonts w:eastAsia="宋体"/>
                <w:sz w:val="20"/>
              </w:rPr>
              <w:t xml:space="preserve">1. </w:t>
            </w:r>
            <w:r w:rsidR="002F2D9E" w:rsidRPr="006D5FF4">
              <w:rPr>
                <w:rFonts w:eastAsia="宋体" w:hAnsi="宋体"/>
                <w:sz w:val="20"/>
              </w:rPr>
              <w:t>一般公共预算</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1726.14</w:t>
            </w:r>
            <w:r w:rsidR="002F2D9E"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二、外交支出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二、项目支出</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91.52</w:t>
            </w:r>
            <w:r w:rsidR="002F2D9E"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DD164D" w:rsidP="003C41C6">
            <w:pPr>
              <w:widowControl/>
              <w:autoSpaceDE/>
              <w:autoSpaceDN/>
              <w:snapToGrid/>
              <w:spacing w:line="240" w:lineRule="auto"/>
              <w:ind w:firstLine="0"/>
              <w:jc w:val="left"/>
              <w:rPr>
                <w:rFonts w:eastAsia="宋体"/>
                <w:sz w:val="20"/>
              </w:rPr>
            </w:pPr>
            <w:r>
              <w:rPr>
                <w:rFonts w:eastAsia="宋体" w:hint="eastAsia"/>
                <w:sz w:val="20"/>
              </w:rPr>
              <w:t xml:space="preserve">  </w:t>
            </w:r>
            <w:r w:rsidR="002F2D9E" w:rsidRPr="006D5FF4">
              <w:rPr>
                <w:rFonts w:eastAsia="宋体"/>
                <w:sz w:val="20"/>
              </w:rPr>
              <w:t xml:space="preserve">2. </w:t>
            </w:r>
            <w:r w:rsidR="002F2D9E" w:rsidRPr="006D5FF4">
              <w:rPr>
                <w:rFonts w:eastAsia="宋体" w:hAnsi="宋体"/>
                <w:sz w:val="20"/>
              </w:rPr>
              <w:t>政府性基金预算</w:t>
            </w:r>
          </w:p>
        </w:tc>
        <w:tc>
          <w:tcPr>
            <w:tcW w:w="992" w:type="dxa"/>
            <w:gridSpan w:val="3"/>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三、国防支出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三、单位预留机动经费</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二、财政专户管理资金</w:t>
            </w:r>
          </w:p>
        </w:tc>
        <w:tc>
          <w:tcPr>
            <w:tcW w:w="992" w:type="dxa"/>
            <w:gridSpan w:val="3"/>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四、公共安全支出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三、其他资金</w:t>
            </w:r>
          </w:p>
        </w:tc>
        <w:tc>
          <w:tcPr>
            <w:tcW w:w="992" w:type="dxa"/>
            <w:gridSpan w:val="3"/>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r w:rsidR="00627499">
              <w:rPr>
                <w:rFonts w:eastAsia="宋体" w:hAnsi="宋体" w:hint="eastAsia"/>
                <w:sz w:val="20"/>
              </w:rPr>
              <w:t>25.64</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五、教育支出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六、科学技术支出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七、文化体育与传媒支出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八、社会保障和就业支出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九、医疗卫生与计划生育支出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十、节能环保支出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十一、城乡社区支出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十二、农林水支出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十三、交通运输支出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十四、资源勘探信息等支出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十五、商业服务业等支出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十六、金融支出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十七、国土海洋气象等支出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十八、住房保障支出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27499" w:rsidRDefault="002F2D9E" w:rsidP="00627499">
            <w:pPr>
              <w:widowControl/>
              <w:autoSpaceDE/>
              <w:autoSpaceDN/>
              <w:snapToGrid/>
              <w:spacing w:line="240" w:lineRule="auto"/>
              <w:ind w:firstLine="0"/>
              <w:jc w:val="left"/>
              <w:rPr>
                <w:rFonts w:eastAsia="宋体"/>
                <w:sz w:val="20"/>
              </w:rPr>
            </w:pPr>
            <w:r w:rsidRPr="006D5FF4">
              <w:rPr>
                <w:rFonts w:eastAsia="宋体" w:hAnsi="宋体"/>
                <w:sz w:val="20"/>
              </w:rPr>
              <w:t xml:space="preserve">　</w:t>
            </w:r>
            <w:r w:rsidR="00627499">
              <w:rPr>
                <w:rFonts w:eastAsia="宋体" w:hint="eastAsia"/>
                <w:sz w:val="20"/>
              </w:rPr>
              <w:t>209.45</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十九、粮油物资储备支出</w:t>
            </w:r>
          </w:p>
        </w:tc>
        <w:tc>
          <w:tcPr>
            <w:tcW w:w="993"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二十、其他支出</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当年收入小计</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1751.78</w:t>
            </w:r>
            <w:r w:rsidR="002F2D9E" w:rsidRPr="006D5FF4">
              <w:rPr>
                <w:rFonts w:eastAsia="宋体" w:hAnsi="宋体"/>
                <w:sz w:val="20"/>
              </w:rPr>
              <w:t xml:space="preserve">　</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当年支出小计</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1751.78</w:t>
            </w:r>
            <w:r w:rsidR="002F2D9E" w:rsidRPr="006D5FF4">
              <w:rPr>
                <w:rFonts w:eastAsia="宋体" w:hAnsi="宋体"/>
                <w:sz w:val="20"/>
              </w:rPr>
              <w:t xml:space="preserve">　</w:t>
            </w:r>
          </w:p>
        </w:tc>
      </w:tr>
      <w:tr w:rsidR="002F2D9E" w:rsidRPr="006D5FF4" w:rsidTr="00DD164D">
        <w:trPr>
          <w:trHeight w:val="340"/>
          <w:tblHead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上年结转资金</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结转下年资金</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 xml:space="preserve">　</w:t>
            </w:r>
          </w:p>
        </w:tc>
      </w:tr>
      <w:tr w:rsidR="002F2D9E" w:rsidRPr="006D5FF4" w:rsidTr="00DD164D">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收入合计</w:t>
            </w:r>
          </w:p>
        </w:tc>
        <w:tc>
          <w:tcPr>
            <w:tcW w:w="992" w:type="dxa"/>
            <w:gridSpan w:val="3"/>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1751.78</w:t>
            </w:r>
            <w:r w:rsidR="002F2D9E" w:rsidRPr="006D5FF4">
              <w:rPr>
                <w:rFonts w:eastAsia="宋体" w:hAnsi="宋体"/>
                <w:sz w:val="20"/>
              </w:rPr>
              <w:t xml:space="preserve">　</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支出合计</w:t>
            </w:r>
          </w:p>
        </w:tc>
        <w:tc>
          <w:tcPr>
            <w:tcW w:w="992" w:type="dxa"/>
            <w:gridSpan w:val="2"/>
            <w:tcBorders>
              <w:top w:val="nil"/>
              <w:left w:val="nil"/>
              <w:bottom w:val="single" w:sz="4" w:space="0" w:color="auto"/>
              <w:right w:val="single" w:sz="4" w:space="0" w:color="auto"/>
            </w:tcBorders>
            <w:shd w:val="clear" w:color="auto" w:fill="auto"/>
            <w:noWrap/>
            <w:vAlign w:val="center"/>
          </w:tcPr>
          <w:p w:rsidR="002F2D9E" w:rsidRPr="006D5FF4" w:rsidRDefault="00627499" w:rsidP="003C41C6">
            <w:pPr>
              <w:widowControl/>
              <w:autoSpaceDE/>
              <w:autoSpaceDN/>
              <w:snapToGrid/>
              <w:spacing w:line="240" w:lineRule="auto"/>
              <w:ind w:firstLine="0"/>
              <w:jc w:val="right"/>
              <w:rPr>
                <w:rFonts w:eastAsia="宋体"/>
                <w:sz w:val="20"/>
              </w:rPr>
            </w:pPr>
            <w:r>
              <w:rPr>
                <w:rFonts w:eastAsia="宋体" w:hAnsi="宋体" w:hint="eastAsia"/>
                <w:sz w:val="20"/>
              </w:rPr>
              <w:t>1751.78</w:t>
            </w:r>
            <w:r w:rsidR="002F2D9E" w:rsidRPr="006D5FF4">
              <w:rPr>
                <w:rFonts w:eastAsia="宋体" w:hAnsi="宋体"/>
                <w:sz w:val="20"/>
              </w:rPr>
              <w:t xml:space="preserve">　</w:t>
            </w:r>
          </w:p>
        </w:tc>
      </w:tr>
    </w:tbl>
    <w:p w:rsidR="002F2D9E" w:rsidRPr="006D5FF4" w:rsidRDefault="002F2D9E" w:rsidP="002F2D9E">
      <w:pPr>
        <w:spacing w:line="550" w:lineRule="exact"/>
        <w:ind w:firstLine="0"/>
      </w:pPr>
    </w:p>
    <w:tbl>
      <w:tblPr>
        <w:tblW w:w="5000" w:type="pct"/>
        <w:tblLook w:val="04A0"/>
      </w:tblPr>
      <w:tblGrid>
        <w:gridCol w:w="2553"/>
        <w:gridCol w:w="4242"/>
        <w:gridCol w:w="2151"/>
      </w:tblGrid>
      <w:tr w:rsidR="002F2D9E" w:rsidRPr="006D5FF4" w:rsidTr="003C41C6">
        <w:trPr>
          <w:trHeight w:val="405"/>
        </w:trPr>
        <w:tc>
          <w:tcPr>
            <w:tcW w:w="1427"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02</w:t>
            </w:r>
            <w:r w:rsidRPr="006D5FF4">
              <w:rPr>
                <w:sz w:val="24"/>
                <w:szCs w:val="24"/>
              </w:rPr>
              <w:t>表</w:t>
            </w:r>
          </w:p>
        </w:tc>
        <w:tc>
          <w:tcPr>
            <w:tcW w:w="237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p>
        </w:tc>
        <w:tc>
          <w:tcPr>
            <w:tcW w:w="1202"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960"/>
        </w:trPr>
        <w:tc>
          <w:tcPr>
            <w:tcW w:w="5000" w:type="pct"/>
            <w:gridSpan w:val="3"/>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收入预算总表</w:t>
            </w:r>
          </w:p>
        </w:tc>
      </w:tr>
      <w:tr w:rsidR="002F2D9E" w:rsidRPr="006D5FF4" w:rsidTr="003C41C6">
        <w:trPr>
          <w:trHeight w:val="270"/>
        </w:trPr>
        <w:tc>
          <w:tcPr>
            <w:tcW w:w="1427"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部门名称：</w:t>
            </w:r>
            <w:r w:rsidR="00D167B4">
              <w:rPr>
                <w:rFonts w:eastAsia="宋体" w:hint="eastAsia"/>
                <w:sz w:val="20"/>
              </w:rPr>
              <w:t>市商务局</w:t>
            </w:r>
          </w:p>
        </w:tc>
        <w:tc>
          <w:tcPr>
            <w:tcW w:w="237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1202"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hAnsi="宋体"/>
                <w:sz w:val="20"/>
              </w:rPr>
              <w:t>单位：万元</w:t>
            </w:r>
          </w:p>
        </w:tc>
      </w:tr>
      <w:tr w:rsidR="002F2D9E" w:rsidRPr="006D5FF4" w:rsidTr="00A17009">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项目名称</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b/>
                <w:bCs/>
                <w:sz w:val="20"/>
              </w:rPr>
            </w:pPr>
            <w:r w:rsidRPr="006D5FF4">
              <w:rPr>
                <w:rFonts w:eastAsia="宋体" w:hAnsi="宋体"/>
                <w:b/>
                <w:bCs/>
                <w:sz w:val="20"/>
              </w:rPr>
              <w:t>金额</w:t>
            </w:r>
          </w:p>
        </w:tc>
      </w:tr>
      <w:tr w:rsidR="002F2D9E" w:rsidRPr="006D5FF4" w:rsidTr="00A17009">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hAnsi="宋体"/>
                <w:b/>
                <w:bCs/>
                <w:sz w:val="20"/>
              </w:rPr>
              <w:t>收入总计</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D167B4" w:rsidP="00A17009">
            <w:pPr>
              <w:widowControl/>
              <w:autoSpaceDE/>
              <w:autoSpaceDN/>
              <w:snapToGrid/>
              <w:spacing w:line="240" w:lineRule="auto"/>
              <w:ind w:firstLine="0"/>
              <w:jc w:val="center"/>
              <w:rPr>
                <w:rFonts w:eastAsia="宋体"/>
                <w:b/>
                <w:bCs/>
                <w:sz w:val="20"/>
              </w:rPr>
            </w:pPr>
            <w:r>
              <w:rPr>
                <w:rFonts w:eastAsia="宋体" w:hAnsi="宋体" w:hint="eastAsia"/>
                <w:b/>
                <w:bCs/>
                <w:sz w:val="20"/>
              </w:rPr>
              <w:t>1751.78</w:t>
            </w:r>
          </w:p>
        </w:tc>
      </w:tr>
      <w:tr w:rsidR="002F2D9E" w:rsidRPr="006D5FF4" w:rsidTr="00A17009">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一般公共预算资金</w:t>
            </w: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D167B4" w:rsidP="00A17009">
            <w:pPr>
              <w:widowControl/>
              <w:autoSpaceDE/>
              <w:autoSpaceDN/>
              <w:snapToGrid/>
              <w:spacing w:line="240" w:lineRule="auto"/>
              <w:ind w:firstLine="0"/>
              <w:jc w:val="center"/>
              <w:rPr>
                <w:rFonts w:eastAsia="宋体"/>
                <w:sz w:val="20"/>
              </w:rPr>
            </w:pPr>
            <w:r>
              <w:rPr>
                <w:rFonts w:eastAsia="宋体" w:hAnsi="宋体" w:hint="eastAsia"/>
                <w:sz w:val="20"/>
              </w:rPr>
              <w:t>1726.14</w:t>
            </w: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公共财政拨款（补助）资金</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D167B4" w:rsidP="00A17009">
            <w:pPr>
              <w:widowControl/>
              <w:autoSpaceDE/>
              <w:autoSpaceDN/>
              <w:snapToGrid/>
              <w:spacing w:line="240" w:lineRule="auto"/>
              <w:ind w:firstLine="0"/>
              <w:jc w:val="center"/>
              <w:rPr>
                <w:rFonts w:eastAsia="宋体"/>
                <w:sz w:val="20"/>
              </w:rPr>
            </w:pPr>
            <w:r>
              <w:rPr>
                <w:rFonts w:eastAsia="宋体" w:hAnsi="宋体" w:hint="eastAsia"/>
                <w:sz w:val="20"/>
              </w:rPr>
              <w:t>1726.14</w:t>
            </w: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专项收入</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政府性基金</w:t>
            </w: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hAnsi="宋体"/>
                <w:sz w:val="20"/>
              </w:rPr>
              <w:t>财政专户管理资金</w:t>
            </w: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hAnsi="宋体"/>
                <w:sz w:val="20"/>
              </w:rPr>
              <w:t>专户管理教育收费</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其他非税收入</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其他资金</w:t>
            </w: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D167B4" w:rsidP="00A17009">
            <w:pPr>
              <w:widowControl/>
              <w:autoSpaceDE/>
              <w:autoSpaceDN/>
              <w:snapToGrid/>
              <w:spacing w:line="240" w:lineRule="auto"/>
              <w:ind w:firstLine="0"/>
              <w:jc w:val="center"/>
              <w:rPr>
                <w:rFonts w:eastAsia="宋体"/>
                <w:sz w:val="20"/>
              </w:rPr>
            </w:pPr>
            <w:r>
              <w:rPr>
                <w:rFonts w:eastAsia="宋体" w:hint="eastAsia"/>
                <w:sz w:val="20"/>
              </w:rPr>
              <w:t>25.64</w:t>
            </w: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事业收入</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经营收入</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其他收入</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D167B4" w:rsidP="00A17009">
            <w:pPr>
              <w:widowControl/>
              <w:autoSpaceDE/>
              <w:autoSpaceDN/>
              <w:snapToGrid/>
              <w:spacing w:line="240" w:lineRule="auto"/>
              <w:ind w:firstLine="0"/>
              <w:jc w:val="center"/>
              <w:rPr>
                <w:rFonts w:eastAsia="宋体"/>
                <w:sz w:val="20"/>
              </w:rPr>
            </w:pPr>
            <w:r>
              <w:rPr>
                <w:rFonts w:eastAsia="宋体" w:hint="eastAsia"/>
                <w:sz w:val="20"/>
              </w:rPr>
              <w:t>25.64</w:t>
            </w:r>
          </w:p>
        </w:tc>
      </w:tr>
      <w:tr w:rsidR="002F2D9E" w:rsidRPr="006D5FF4" w:rsidTr="00A17009">
        <w:trPr>
          <w:trHeight w:val="645"/>
        </w:trPr>
        <w:tc>
          <w:tcPr>
            <w:tcW w:w="1427"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single" w:sz="4" w:space="0" w:color="auto"/>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债务资金（银行贷款）</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上年结转和结余资金</w:t>
            </w: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427"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其中：动用上年结转和结余资金</w:t>
            </w:r>
          </w:p>
        </w:tc>
        <w:tc>
          <w:tcPr>
            <w:tcW w:w="1202"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bl>
    <w:p w:rsidR="002F2D9E" w:rsidRPr="006D5FF4" w:rsidRDefault="002F2D9E" w:rsidP="002F2D9E">
      <w:pPr>
        <w:ind w:firstLine="0"/>
      </w:pPr>
    </w:p>
    <w:tbl>
      <w:tblPr>
        <w:tblW w:w="4999" w:type="pct"/>
        <w:tblLook w:val="04A0"/>
      </w:tblPr>
      <w:tblGrid>
        <w:gridCol w:w="2016"/>
        <w:gridCol w:w="1425"/>
        <w:gridCol w:w="1561"/>
        <w:gridCol w:w="2244"/>
        <w:gridCol w:w="1698"/>
      </w:tblGrid>
      <w:tr w:rsidR="002F2D9E" w:rsidRPr="006D5FF4" w:rsidTr="003C41C6">
        <w:trPr>
          <w:trHeight w:val="494"/>
        </w:trPr>
        <w:tc>
          <w:tcPr>
            <w:tcW w:w="1003"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03</w:t>
            </w:r>
            <w:r w:rsidRPr="006D5FF4">
              <w:rPr>
                <w:sz w:val="24"/>
                <w:szCs w:val="24"/>
              </w:rPr>
              <w:t>表</w:t>
            </w:r>
          </w:p>
        </w:tc>
        <w:tc>
          <w:tcPr>
            <w:tcW w:w="828"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p>
        </w:tc>
        <w:tc>
          <w:tcPr>
            <w:tcW w:w="90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1285"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98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1171"/>
        </w:trPr>
        <w:tc>
          <w:tcPr>
            <w:tcW w:w="4999" w:type="pct"/>
            <w:gridSpan w:val="5"/>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支出预算总表</w:t>
            </w:r>
          </w:p>
        </w:tc>
      </w:tr>
      <w:tr w:rsidR="002F2D9E" w:rsidRPr="006D5FF4" w:rsidTr="003C41C6">
        <w:trPr>
          <w:trHeight w:val="329"/>
        </w:trPr>
        <w:tc>
          <w:tcPr>
            <w:tcW w:w="1003" w:type="pct"/>
            <w:tcBorders>
              <w:top w:val="nil"/>
              <w:left w:val="nil"/>
              <w:bottom w:val="nil"/>
              <w:right w:val="nil"/>
            </w:tcBorders>
            <w:shd w:val="clear" w:color="auto" w:fill="auto"/>
            <w:noWrap/>
            <w:vAlign w:val="bottom"/>
          </w:tcPr>
          <w:p w:rsidR="002F2D9E" w:rsidRPr="006D5FF4" w:rsidRDefault="002F2D9E" w:rsidP="0082060A">
            <w:pPr>
              <w:widowControl/>
              <w:autoSpaceDE/>
              <w:autoSpaceDN/>
              <w:snapToGrid/>
              <w:spacing w:line="240" w:lineRule="auto"/>
              <w:ind w:firstLine="0"/>
              <w:jc w:val="left"/>
              <w:rPr>
                <w:rFonts w:eastAsia="宋体"/>
                <w:sz w:val="20"/>
              </w:rPr>
            </w:pPr>
            <w:r w:rsidRPr="006D5FF4">
              <w:rPr>
                <w:rFonts w:eastAsia="宋体"/>
                <w:sz w:val="20"/>
              </w:rPr>
              <w:t>部门名称：</w:t>
            </w:r>
            <w:r w:rsidR="0082060A">
              <w:rPr>
                <w:rFonts w:eastAsia="宋体" w:hint="eastAsia"/>
                <w:sz w:val="20"/>
              </w:rPr>
              <w:t>市商务局</w:t>
            </w:r>
          </w:p>
        </w:tc>
        <w:tc>
          <w:tcPr>
            <w:tcW w:w="828"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90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1285"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981"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A17009">
        <w:trPr>
          <w:trHeight w:val="787"/>
        </w:trPr>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A17009">
            <w:pPr>
              <w:widowControl/>
              <w:autoSpaceDE/>
              <w:autoSpaceDN/>
              <w:snapToGrid/>
              <w:spacing w:line="240" w:lineRule="auto"/>
              <w:ind w:firstLine="0"/>
              <w:jc w:val="center"/>
              <w:rPr>
                <w:rFonts w:eastAsia="宋体"/>
                <w:b/>
                <w:bCs/>
                <w:sz w:val="20"/>
              </w:rPr>
            </w:pPr>
            <w:r w:rsidRPr="006D5FF4">
              <w:rPr>
                <w:rFonts w:eastAsia="宋体"/>
                <w:b/>
                <w:bCs/>
                <w:sz w:val="20"/>
              </w:rPr>
              <w:t>合计</w:t>
            </w:r>
          </w:p>
        </w:tc>
        <w:tc>
          <w:tcPr>
            <w:tcW w:w="828" w:type="pct"/>
            <w:tcBorders>
              <w:top w:val="single" w:sz="4" w:space="0" w:color="auto"/>
              <w:left w:val="nil"/>
              <w:bottom w:val="single" w:sz="4" w:space="0" w:color="auto"/>
              <w:right w:val="single" w:sz="4" w:space="0" w:color="auto"/>
            </w:tcBorders>
            <w:shd w:val="clear" w:color="000000" w:fill="FFFFFF"/>
            <w:vAlign w:val="center"/>
          </w:tcPr>
          <w:p w:rsidR="002F2D9E" w:rsidRPr="006D5FF4" w:rsidRDefault="002F2D9E" w:rsidP="00A17009">
            <w:pPr>
              <w:widowControl/>
              <w:autoSpaceDE/>
              <w:autoSpaceDN/>
              <w:snapToGrid/>
              <w:spacing w:line="240" w:lineRule="auto"/>
              <w:ind w:firstLine="0"/>
              <w:jc w:val="center"/>
              <w:rPr>
                <w:rFonts w:eastAsia="宋体"/>
                <w:b/>
                <w:bCs/>
                <w:sz w:val="20"/>
              </w:rPr>
            </w:pPr>
            <w:r w:rsidRPr="006D5FF4">
              <w:rPr>
                <w:rFonts w:eastAsia="宋体"/>
                <w:b/>
                <w:bCs/>
                <w:sz w:val="20"/>
              </w:rPr>
              <w:t>基本支出</w:t>
            </w:r>
          </w:p>
        </w:tc>
        <w:tc>
          <w:tcPr>
            <w:tcW w:w="904" w:type="pct"/>
            <w:tcBorders>
              <w:top w:val="single" w:sz="4" w:space="0" w:color="auto"/>
              <w:left w:val="nil"/>
              <w:bottom w:val="single" w:sz="4" w:space="0" w:color="auto"/>
              <w:right w:val="single" w:sz="4" w:space="0" w:color="auto"/>
            </w:tcBorders>
            <w:shd w:val="clear" w:color="000000" w:fill="FFFFFF"/>
            <w:vAlign w:val="center"/>
          </w:tcPr>
          <w:p w:rsidR="002F2D9E" w:rsidRPr="006D5FF4" w:rsidRDefault="002F2D9E" w:rsidP="00A17009">
            <w:pPr>
              <w:widowControl/>
              <w:autoSpaceDE/>
              <w:autoSpaceDN/>
              <w:snapToGrid/>
              <w:spacing w:line="240" w:lineRule="auto"/>
              <w:ind w:firstLine="0"/>
              <w:jc w:val="center"/>
              <w:rPr>
                <w:rFonts w:eastAsia="宋体"/>
                <w:b/>
                <w:bCs/>
                <w:sz w:val="20"/>
              </w:rPr>
            </w:pPr>
            <w:r w:rsidRPr="006D5FF4">
              <w:rPr>
                <w:rFonts w:eastAsia="宋体"/>
                <w:b/>
                <w:bCs/>
                <w:sz w:val="20"/>
              </w:rPr>
              <w:t>项目支出</w:t>
            </w:r>
          </w:p>
        </w:tc>
        <w:tc>
          <w:tcPr>
            <w:tcW w:w="1285" w:type="pct"/>
            <w:tcBorders>
              <w:top w:val="single" w:sz="4" w:space="0" w:color="auto"/>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单位预留机动经费</w:t>
            </w:r>
          </w:p>
        </w:tc>
        <w:tc>
          <w:tcPr>
            <w:tcW w:w="981" w:type="pct"/>
            <w:tcBorders>
              <w:top w:val="single" w:sz="4" w:space="0" w:color="auto"/>
              <w:left w:val="nil"/>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结转下年资金</w:t>
            </w:r>
          </w:p>
        </w:tc>
      </w:tr>
      <w:tr w:rsidR="002F2D9E" w:rsidRPr="006D5FF4" w:rsidTr="00A17009">
        <w:trPr>
          <w:trHeight w:val="787"/>
        </w:trPr>
        <w:tc>
          <w:tcPr>
            <w:tcW w:w="1003" w:type="pct"/>
            <w:tcBorders>
              <w:top w:val="nil"/>
              <w:left w:val="single" w:sz="4" w:space="0" w:color="auto"/>
              <w:bottom w:val="single" w:sz="4" w:space="0" w:color="auto"/>
              <w:right w:val="single" w:sz="4" w:space="0" w:color="auto"/>
            </w:tcBorders>
            <w:shd w:val="clear" w:color="auto" w:fill="auto"/>
            <w:vAlign w:val="center"/>
          </w:tcPr>
          <w:p w:rsidR="002F2D9E" w:rsidRPr="006D5FF4" w:rsidRDefault="0082060A" w:rsidP="00A17009">
            <w:pPr>
              <w:widowControl/>
              <w:autoSpaceDE/>
              <w:autoSpaceDN/>
              <w:snapToGrid/>
              <w:spacing w:line="240" w:lineRule="auto"/>
              <w:ind w:firstLine="0"/>
              <w:jc w:val="center"/>
              <w:rPr>
                <w:rFonts w:eastAsia="宋体"/>
                <w:sz w:val="20"/>
              </w:rPr>
            </w:pPr>
            <w:r>
              <w:rPr>
                <w:rFonts w:eastAsia="宋体" w:hint="eastAsia"/>
                <w:sz w:val="20"/>
              </w:rPr>
              <w:t>1751.78</w:t>
            </w:r>
          </w:p>
        </w:tc>
        <w:tc>
          <w:tcPr>
            <w:tcW w:w="828" w:type="pct"/>
            <w:tcBorders>
              <w:top w:val="nil"/>
              <w:left w:val="nil"/>
              <w:bottom w:val="single" w:sz="4" w:space="0" w:color="auto"/>
              <w:right w:val="single" w:sz="4" w:space="0" w:color="auto"/>
            </w:tcBorders>
            <w:shd w:val="clear" w:color="auto" w:fill="auto"/>
            <w:vAlign w:val="center"/>
          </w:tcPr>
          <w:p w:rsidR="002F2D9E" w:rsidRPr="006D5FF4" w:rsidRDefault="0082060A" w:rsidP="00A17009">
            <w:pPr>
              <w:widowControl/>
              <w:autoSpaceDE/>
              <w:autoSpaceDN/>
              <w:snapToGrid/>
              <w:spacing w:line="240" w:lineRule="auto"/>
              <w:ind w:firstLine="0"/>
              <w:jc w:val="center"/>
              <w:rPr>
                <w:rFonts w:eastAsia="宋体"/>
                <w:sz w:val="20"/>
              </w:rPr>
            </w:pPr>
            <w:r>
              <w:rPr>
                <w:rFonts w:eastAsia="宋体" w:hint="eastAsia"/>
                <w:sz w:val="20"/>
              </w:rPr>
              <w:t>1660.26</w:t>
            </w:r>
          </w:p>
        </w:tc>
        <w:tc>
          <w:tcPr>
            <w:tcW w:w="904" w:type="pct"/>
            <w:tcBorders>
              <w:top w:val="nil"/>
              <w:left w:val="nil"/>
              <w:bottom w:val="single" w:sz="4" w:space="0" w:color="auto"/>
              <w:right w:val="single" w:sz="4" w:space="0" w:color="auto"/>
            </w:tcBorders>
            <w:shd w:val="clear" w:color="auto" w:fill="auto"/>
            <w:vAlign w:val="center"/>
          </w:tcPr>
          <w:p w:rsidR="002F2D9E" w:rsidRPr="006D5FF4" w:rsidRDefault="0082060A" w:rsidP="00A17009">
            <w:pPr>
              <w:widowControl/>
              <w:autoSpaceDE/>
              <w:autoSpaceDN/>
              <w:snapToGrid/>
              <w:spacing w:line="240" w:lineRule="auto"/>
              <w:ind w:firstLine="0"/>
              <w:jc w:val="center"/>
              <w:rPr>
                <w:rFonts w:eastAsia="宋体"/>
                <w:sz w:val="20"/>
              </w:rPr>
            </w:pPr>
            <w:r>
              <w:rPr>
                <w:rFonts w:eastAsia="宋体" w:hint="eastAsia"/>
                <w:sz w:val="20"/>
              </w:rPr>
              <w:t>91.52</w:t>
            </w:r>
          </w:p>
        </w:tc>
        <w:tc>
          <w:tcPr>
            <w:tcW w:w="1285"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981"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 xml:space="preserve">　</w:t>
            </w:r>
          </w:p>
        </w:tc>
      </w:tr>
    </w:tbl>
    <w:p w:rsidR="002F2D9E" w:rsidRPr="006D5FF4" w:rsidRDefault="002F2D9E" w:rsidP="002F2D9E">
      <w:pPr>
        <w:ind w:firstLine="0"/>
      </w:pPr>
    </w:p>
    <w:p w:rsidR="002F2D9E" w:rsidRPr="006D5FF4" w:rsidRDefault="002F2D9E" w:rsidP="002F2D9E">
      <w:pPr>
        <w:ind w:firstLine="0"/>
      </w:pPr>
    </w:p>
    <w:tbl>
      <w:tblPr>
        <w:tblW w:w="5000" w:type="pct"/>
        <w:tblLook w:val="04A0"/>
      </w:tblPr>
      <w:tblGrid>
        <w:gridCol w:w="2337"/>
        <w:gridCol w:w="1975"/>
        <w:gridCol w:w="2601"/>
        <w:gridCol w:w="2033"/>
      </w:tblGrid>
      <w:tr w:rsidR="002F2D9E" w:rsidRPr="006D5FF4" w:rsidTr="003C41C6">
        <w:trPr>
          <w:trHeight w:val="315"/>
        </w:trPr>
        <w:tc>
          <w:tcPr>
            <w:tcW w:w="1306"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bookmarkStart w:id="0" w:name="RANGE!A1:D10"/>
            <w:r w:rsidRPr="006D5FF4">
              <w:rPr>
                <w:sz w:val="24"/>
                <w:szCs w:val="24"/>
              </w:rPr>
              <w:t>公开</w:t>
            </w:r>
            <w:r w:rsidRPr="006D5FF4">
              <w:rPr>
                <w:sz w:val="24"/>
                <w:szCs w:val="24"/>
              </w:rPr>
              <w:t>04</w:t>
            </w:r>
            <w:r w:rsidRPr="006D5FF4">
              <w:rPr>
                <w:sz w:val="24"/>
                <w:szCs w:val="24"/>
              </w:rPr>
              <w:t>表</w:t>
            </w:r>
            <w:bookmarkEnd w:id="0"/>
          </w:p>
        </w:tc>
        <w:tc>
          <w:tcPr>
            <w:tcW w:w="1104"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p>
        </w:tc>
        <w:tc>
          <w:tcPr>
            <w:tcW w:w="1454"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1136"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960"/>
        </w:trPr>
        <w:tc>
          <w:tcPr>
            <w:tcW w:w="5000" w:type="pct"/>
            <w:gridSpan w:val="4"/>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财政拨款收支预算总表</w:t>
            </w:r>
          </w:p>
        </w:tc>
      </w:tr>
      <w:tr w:rsidR="002F2D9E" w:rsidRPr="006D5FF4" w:rsidTr="003C41C6">
        <w:trPr>
          <w:trHeight w:val="330"/>
        </w:trPr>
        <w:tc>
          <w:tcPr>
            <w:tcW w:w="1306" w:type="pct"/>
            <w:tcBorders>
              <w:top w:val="nil"/>
              <w:left w:val="nil"/>
              <w:bottom w:val="single" w:sz="4" w:space="0" w:color="auto"/>
              <w:right w:val="nil"/>
            </w:tcBorders>
            <w:shd w:val="clear" w:color="auto" w:fill="auto"/>
            <w:noWrap/>
            <w:vAlign w:val="bottom"/>
          </w:tcPr>
          <w:p w:rsidR="002F2D9E" w:rsidRPr="006D5FF4" w:rsidRDefault="002F2D9E" w:rsidP="0082060A">
            <w:pPr>
              <w:widowControl/>
              <w:autoSpaceDE/>
              <w:autoSpaceDN/>
              <w:snapToGrid/>
              <w:spacing w:line="240" w:lineRule="auto"/>
              <w:ind w:firstLine="0"/>
              <w:jc w:val="left"/>
              <w:rPr>
                <w:rFonts w:eastAsia="宋体"/>
                <w:sz w:val="20"/>
              </w:rPr>
            </w:pPr>
            <w:r w:rsidRPr="006D5FF4">
              <w:rPr>
                <w:rFonts w:eastAsia="宋体"/>
                <w:sz w:val="20"/>
              </w:rPr>
              <w:t>部门名称：</w:t>
            </w:r>
            <w:r w:rsidR="0082060A">
              <w:rPr>
                <w:rFonts w:eastAsia="宋体" w:hint="eastAsia"/>
                <w:sz w:val="20"/>
              </w:rPr>
              <w:t>市商务局</w:t>
            </w:r>
          </w:p>
        </w:tc>
        <w:tc>
          <w:tcPr>
            <w:tcW w:w="1104" w:type="pct"/>
            <w:tcBorders>
              <w:top w:val="nil"/>
              <w:left w:val="nil"/>
              <w:bottom w:val="single" w:sz="4" w:space="0" w:color="auto"/>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454" w:type="pct"/>
            <w:tcBorders>
              <w:top w:val="nil"/>
              <w:left w:val="nil"/>
              <w:bottom w:val="single" w:sz="4" w:space="0" w:color="auto"/>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136" w:type="pct"/>
            <w:tcBorders>
              <w:top w:val="nil"/>
              <w:left w:val="nil"/>
              <w:bottom w:val="single" w:sz="4" w:space="0" w:color="auto"/>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w:t>
            </w:r>
            <w:r w:rsidRPr="006D5FF4">
              <w:rPr>
                <w:rFonts w:eastAsia="宋体"/>
                <w:sz w:val="20"/>
              </w:rPr>
              <w:t>:</w:t>
            </w:r>
            <w:r w:rsidRPr="006D5FF4">
              <w:rPr>
                <w:rFonts w:eastAsia="宋体"/>
                <w:sz w:val="20"/>
              </w:rPr>
              <w:t>万元</w:t>
            </w:r>
          </w:p>
        </w:tc>
      </w:tr>
      <w:tr w:rsidR="002F2D9E" w:rsidRPr="006D5FF4" w:rsidTr="003C41C6">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支出</w:t>
            </w:r>
          </w:p>
        </w:tc>
      </w:tr>
      <w:tr w:rsidR="002F2D9E" w:rsidRPr="006D5FF4" w:rsidTr="00A17009">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2F2D9E" w:rsidRPr="006D5FF4" w:rsidRDefault="002F2D9E" w:rsidP="00A17009">
            <w:pPr>
              <w:widowControl/>
              <w:autoSpaceDE/>
              <w:autoSpaceDN/>
              <w:snapToGrid/>
              <w:spacing w:line="240" w:lineRule="auto"/>
              <w:ind w:firstLine="0"/>
              <w:jc w:val="center"/>
              <w:rPr>
                <w:rFonts w:eastAsia="宋体"/>
                <w:b/>
                <w:bCs/>
                <w:sz w:val="20"/>
              </w:rPr>
            </w:pPr>
            <w:r w:rsidRPr="006D5FF4">
              <w:rPr>
                <w:rFonts w:eastAsia="宋体"/>
                <w:b/>
                <w:bCs/>
                <w:sz w:val="20"/>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支出用途</w:t>
            </w:r>
          </w:p>
        </w:tc>
      </w:tr>
      <w:tr w:rsidR="002F2D9E" w:rsidRPr="006D5FF4" w:rsidTr="00A17009">
        <w:trPr>
          <w:trHeight w:val="645"/>
        </w:trPr>
        <w:tc>
          <w:tcPr>
            <w:tcW w:w="1306" w:type="pct"/>
            <w:vMerge/>
            <w:tcBorders>
              <w:top w:val="nil"/>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1104" w:type="pct"/>
            <w:vMerge/>
            <w:tcBorders>
              <w:top w:val="nil"/>
              <w:left w:val="single" w:sz="4" w:space="0" w:color="auto"/>
              <w:bottom w:val="single" w:sz="4" w:space="0" w:color="auto"/>
              <w:right w:val="single" w:sz="4" w:space="0" w:color="auto"/>
            </w:tcBorders>
            <w:vAlign w:val="center"/>
          </w:tcPr>
          <w:p w:rsidR="002F2D9E" w:rsidRPr="006D5FF4" w:rsidRDefault="002F2D9E" w:rsidP="00A17009">
            <w:pPr>
              <w:widowControl/>
              <w:autoSpaceDE/>
              <w:autoSpaceDN/>
              <w:snapToGrid/>
              <w:spacing w:line="240" w:lineRule="auto"/>
              <w:ind w:firstLine="0"/>
              <w:jc w:val="center"/>
              <w:rPr>
                <w:rFonts w:eastAsia="宋体"/>
                <w:b/>
                <w:bCs/>
                <w:sz w:val="20"/>
              </w:rPr>
            </w:pPr>
          </w:p>
        </w:tc>
        <w:tc>
          <w:tcPr>
            <w:tcW w:w="1454"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项目名称</w:t>
            </w:r>
          </w:p>
        </w:tc>
        <w:tc>
          <w:tcPr>
            <w:tcW w:w="1136" w:type="pct"/>
            <w:tcBorders>
              <w:top w:val="nil"/>
              <w:left w:val="nil"/>
              <w:bottom w:val="single" w:sz="4" w:space="0" w:color="auto"/>
              <w:right w:val="single" w:sz="4" w:space="0" w:color="auto"/>
            </w:tcBorders>
            <w:shd w:val="clear" w:color="auto" w:fill="auto"/>
            <w:vAlign w:val="center"/>
          </w:tcPr>
          <w:p w:rsidR="002F2D9E" w:rsidRPr="006D5FF4" w:rsidRDefault="002F2D9E" w:rsidP="00A17009">
            <w:pPr>
              <w:widowControl/>
              <w:autoSpaceDE/>
              <w:autoSpaceDN/>
              <w:snapToGrid/>
              <w:spacing w:line="240" w:lineRule="auto"/>
              <w:ind w:firstLine="0"/>
              <w:jc w:val="center"/>
              <w:rPr>
                <w:rFonts w:eastAsia="宋体"/>
                <w:b/>
                <w:bCs/>
                <w:sz w:val="20"/>
              </w:rPr>
            </w:pPr>
            <w:r w:rsidRPr="006D5FF4">
              <w:rPr>
                <w:rFonts w:eastAsia="宋体"/>
                <w:b/>
                <w:bCs/>
                <w:sz w:val="20"/>
              </w:rPr>
              <w:t>金额</w:t>
            </w:r>
          </w:p>
        </w:tc>
      </w:tr>
      <w:tr w:rsidR="002F2D9E" w:rsidRPr="006D5FF4" w:rsidTr="00A17009">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2F2D9E" w:rsidRPr="006D5FF4" w:rsidRDefault="00546D81" w:rsidP="00A17009">
            <w:pPr>
              <w:widowControl/>
              <w:autoSpaceDE/>
              <w:autoSpaceDN/>
              <w:snapToGrid/>
              <w:spacing w:line="240" w:lineRule="auto"/>
              <w:ind w:firstLine="0"/>
              <w:jc w:val="center"/>
              <w:rPr>
                <w:rFonts w:eastAsia="宋体"/>
                <w:sz w:val="20"/>
              </w:rPr>
            </w:pPr>
            <w:r>
              <w:rPr>
                <w:rFonts w:eastAsia="宋体" w:hint="eastAsia"/>
                <w:sz w:val="20"/>
              </w:rPr>
              <w:t>1726.14</w:t>
            </w:r>
          </w:p>
        </w:tc>
        <w:tc>
          <w:tcPr>
            <w:tcW w:w="145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2F2D9E" w:rsidRPr="006D5FF4" w:rsidRDefault="00546D81" w:rsidP="00A17009">
            <w:pPr>
              <w:widowControl/>
              <w:autoSpaceDE/>
              <w:autoSpaceDN/>
              <w:snapToGrid/>
              <w:spacing w:line="240" w:lineRule="auto"/>
              <w:ind w:firstLine="0"/>
              <w:jc w:val="center"/>
              <w:rPr>
                <w:rFonts w:eastAsia="宋体"/>
                <w:sz w:val="20"/>
              </w:rPr>
            </w:pPr>
            <w:r>
              <w:rPr>
                <w:rFonts w:eastAsia="宋体" w:hint="eastAsia"/>
                <w:sz w:val="20"/>
              </w:rPr>
              <w:t>1660.26</w:t>
            </w:r>
          </w:p>
        </w:tc>
      </w:tr>
      <w:tr w:rsidR="002F2D9E" w:rsidRPr="006D5FF4" w:rsidTr="00A17009">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c>
          <w:tcPr>
            <w:tcW w:w="145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2F2D9E" w:rsidRPr="006D5FF4" w:rsidRDefault="00546D81" w:rsidP="00A17009">
            <w:pPr>
              <w:widowControl/>
              <w:autoSpaceDE/>
              <w:autoSpaceDN/>
              <w:snapToGrid/>
              <w:spacing w:line="240" w:lineRule="auto"/>
              <w:ind w:firstLine="0"/>
              <w:jc w:val="center"/>
              <w:rPr>
                <w:rFonts w:eastAsia="宋体"/>
                <w:sz w:val="20"/>
              </w:rPr>
            </w:pPr>
            <w:r>
              <w:rPr>
                <w:rFonts w:eastAsia="宋体" w:hint="eastAsia"/>
                <w:sz w:val="20"/>
              </w:rPr>
              <w:t>65.88</w:t>
            </w:r>
          </w:p>
        </w:tc>
      </w:tr>
      <w:tr w:rsidR="002F2D9E" w:rsidRPr="006D5FF4" w:rsidTr="00A17009">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A17009">
            <w:pPr>
              <w:widowControl/>
              <w:autoSpaceDE/>
              <w:autoSpaceDN/>
              <w:snapToGrid/>
              <w:spacing w:line="240" w:lineRule="auto"/>
              <w:ind w:firstLine="0"/>
              <w:jc w:val="center"/>
              <w:rPr>
                <w:rFonts w:eastAsia="宋体"/>
                <w:sz w:val="20"/>
              </w:rPr>
            </w:pP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A17009">
            <w:pPr>
              <w:widowControl/>
              <w:autoSpaceDE/>
              <w:autoSpaceDN/>
              <w:snapToGrid/>
              <w:spacing w:line="240" w:lineRule="auto"/>
              <w:ind w:firstLine="0"/>
              <w:jc w:val="center"/>
              <w:rPr>
                <w:rFonts w:eastAsia="宋体"/>
                <w:sz w:val="20"/>
              </w:rPr>
            </w:pPr>
          </w:p>
        </w:tc>
      </w:tr>
      <w:tr w:rsidR="002F2D9E" w:rsidRPr="006D5FF4" w:rsidTr="00A17009">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收入合计</w:t>
            </w:r>
          </w:p>
        </w:tc>
        <w:tc>
          <w:tcPr>
            <w:tcW w:w="1104" w:type="pct"/>
            <w:tcBorders>
              <w:top w:val="nil"/>
              <w:left w:val="nil"/>
              <w:bottom w:val="single" w:sz="4" w:space="0" w:color="auto"/>
              <w:right w:val="single" w:sz="4" w:space="0" w:color="auto"/>
            </w:tcBorders>
            <w:shd w:val="clear" w:color="auto" w:fill="auto"/>
            <w:noWrap/>
            <w:vAlign w:val="center"/>
          </w:tcPr>
          <w:p w:rsidR="002F2D9E" w:rsidRPr="006D5FF4" w:rsidRDefault="00546D81" w:rsidP="00A17009">
            <w:pPr>
              <w:widowControl/>
              <w:autoSpaceDE/>
              <w:autoSpaceDN/>
              <w:snapToGrid/>
              <w:spacing w:line="240" w:lineRule="auto"/>
              <w:ind w:firstLine="0"/>
              <w:jc w:val="center"/>
              <w:rPr>
                <w:rFonts w:eastAsia="宋体"/>
                <w:sz w:val="20"/>
              </w:rPr>
            </w:pPr>
            <w:r>
              <w:rPr>
                <w:rFonts w:eastAsia="宋体" w:hint="eastAsia"/>
                <w:sz w:val="20"/>
              </w:rPr>
              <w:t>1726.14</w:t>
            </w:r>
          </w:p>
        </w:tc>
        <w:tc>
          <w:tcPr>
            <w:tcW w:w="145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支出合计</w:t>
            </w:r>
          </w:p>
        </w:tc>
        <w:tc>
          <w:tcPr>
            <w:tcW w:w="1136" w:type="pct"/>
            <w:tcBorders>
              <w:top w:val="nil"/>
              <w:left w:val="nil"/>
              <w:bottom w:val="single" w:sz="4" w:space="0" w:color="auto"/>
              <w:right w:val="single" w:sz="4" w:space="0" w:color="auto"/>
            </w:tcBorders>
            <w:shd w:val="clear" w:color="auto" w:fill="auto"/>
            <w:noWrap/>
            <w:vAlign w:val="center"/>
          </w:tcPr>
          <w:p w:rsidR="002F2D9E" w:rsidRPr="006D5FF4" w:rsidRDefault="00546D81" w:rsidP="00A17009">
            <w:pPr>
              <w:widowControl/>
              <w:autoSpaceDE/>
              <w:autoSpaceDN/>
              <w:snapToGrid/>
              <w:spacing w:line="240" w:lineRule="auto"/>
              <w:ind w:firstLine="0"/>
              <w:jc w:val="center"/>
              <w:rPr>
                <w:rFonts w:eastAsia="宋体"/>
                <w:sz w:val="20"/>
              </w:rPr>
            </w:pPr>
            <w:r>
              <w:rPr>
                <w:rFonts w:eastAsia="宋体" w:hint="eastAsia"/>
                <w:sz w:val="20"/>
              </w:rPr>
              <w:t>1726.14</w:t>
            </w:r>
          </w:p>
        </w:tc>
      </w:tr>
    </w:tbl>
    <w:p w:rsidR="002F2D9E" w:rsidRPr="006D5FF4" w:rsidRDefault="002F2D9E" w:rsidP="002F2D9E">
      <w:pPr>
        <w:ind w:firstLine="0"/>
      </w:pPr>
    </w:p>
    <w:tbl>
      <w:tblPr>
        <w:tblW w:w="4999" w:type="pct"/>
        <w:tblLook w:val="04A0"/>
      </w:tblPr>
      <w:tblGrid>
        <w:gridCol w:w="2426"/>
        <w:gridCol w:w="3538"/>
        <w:gridCol w:w="2980"/>
      </w:tblGrid>
      <w:tr w:rsidR="002F2D9E" w:rsidRPr="006D5FF4" w:rsidTr="003C41C6">
        <w:trPr>
          <w:trHeight w:val="180"/>
        </w:trPr>
        <w:tc>
          <w:tcPr>
            <w:tcW w:w="1356"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05</w:t>
            </w:r>
            <w:r w:rsidRPr="006D5FF4">
              <w:rPr>
                <w:sz w:val="24"/>
                <w:szCs w:val="24"/>
              </w:rPr>
              <w:t>表</w:t>
            </w:r>
          </w:p>
        </w:tc>
        <w:tc>
          <w:tcPr>
            <w:tcW w:w="1978"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p>
        </w:tc>
        <w:tc>
          <w:tcPr>
            <w:tcW w:w="1666"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551"/>
        </w:trPr>
        <w:tc>
          <w:tcPr>
            <w:tcW w:w="5000" w:type="pct"/>
            <w:gridSpan w:val="3"/>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财政拨款支出预算表（功能科目）</w:t>
            </w:r>
          </w:p>
        </w:tc>
      </w:tr>
      <w:tr w:rsidR="002F2D9E" w:rsidRPr="006D5FF4" w:rsidTr="003C41C6">
        <w:trPr>
          <w:trHeight w:val="136"/>
        </w:trPr>
        <w:tc>
          <w:tcPr>
            <w:tcW w:w="1356" w:type="pct"/>
            <w:tcBorders>
              <w:top w:val="nil"/>
              <w:left w:val="nil"/>
              <w:bottom w:val="nil"/>
              <w:right w:val="nil"/>
            </w:tcBorders>
            <w:shd w:val="clear" w:color="000000" w:fill="FFFFFF"/>
            <w:noWrap/>
            <w:vAlign w:val="bottom"/>
          </w:tcPr>
          <w:p w:rsidR="002F2D9E" w:rsidRPr="006D5FF4" w:rsidRDefault="002F2D9E" w:rsidP="00546D81">
            <w:pPr>
              <w:widowControl/>
              <w:autoSpaceDE/>
              <w:autoSpaceDN/>
              <w:snapToGrid/>
              <w:spacing w:line="240" w:lineRule="auto"/>
              <w:ind w:firstLine="0"/>
              <w:jc w:val="left"/>
              <w:rPr>
                <w:rFonts w:eastAsia="宋体"/>
                <w:sz w:val="20"/>
              </w:rPr>
            </w:pPr>
            <w:r w:rsidRPr="006D5FF4">
              <w:rPr>
                <w:rFonts w:eastAsia="宋体"/>
                <w:sz w:val="20"/>
              </w:rPr>
              <w:t>部门名称：</w:t>
            </w:r>
            <w:r w:rsidR="00546D81">
              <w:rPr>
                <w:rFonts w:eastAsia="宋体" w:hint="eastAsia"/>
                <w:sz w:val="20"/>
              </w:rPr>
              <w:t>市商务局</w:t>
            </w:r>
          </w:p>
        </w:tc>
        <w:tc>
          <w:tcPr>
            <w:tcW w:w="1978" w:type="pct"/>
            <w:tcBorders>
              <w:top w:val="nil"/>
              <w:left w:val="nil"/>
              <w:bottom w:val="single" w:sz="4" w:space="0" w:color="auto"/>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66" w:type="pct"/>
            <w:tcBorders>
              <w:top w:val="nil"/>
              <w:left w:val="nil"/>
              <w:bottom w:val="nil"/>
              <w:right w:val="nil"/>
            </w:tcBorders>
            <w:shd w:val="clear" w:color="000000" w:fill="FFFFFF"/>
            <w:noWrap/>
            <w:vAlign w:val="bottom"/>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C606F1">
        <w:trPr>
          <w:trHeight w:val="404"/>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jc w:val="center"/>
              <w:rPr>
                <w:rFonts w:eastAsia="宋体"/>
                <w:b/>
                <w:bCs/>
                <w:sz w:val="20"/>
              </w:rPr>
            </w:pPr>
            <w:r w:rsidRPr="006D5FF4">
              <w:rPr>
                <w:rFonts w:eastAsia="宋体"/>
                <w:b/>
                <w:bCs/>
                <w:sz w:val="20"/>
              </w:rPr>
              <w:t>功能科目编码</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功能科目名称</w:t>
            </w:r>
          </w:p>
        </w:tc>
        <w:tc>
          <w:tcPr>
            <w:tcW w:w="1666"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2F2D9E" w:rsidRPr="006D5FF4" w:rsidTr="00852459">
        <w:trPr>
          <w:trHeight w:val="404"/>
        </w:trPr>
        <w:tc>
          <w:tcPr>
            <w:tcW w:w="333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F2D9E" w:rsidRPr="006D5FF4" w:rsidRDefault="002F2D9E" w:rsidP="00852459">
            <w:pPr>
              <w:widowControl/>
              <w:autoSpaceDE/>
              <w:autoSpaceDN/>
              <w:snapToGrid/>
              <w:spacing w:line="240" w:lineRule="auto"/>
              <w:ind w:firstLine="0"/>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546D81">
              <w:rPr>
                <w:rFonts w:eastAsia="宋体" w:hint="eastAsia"/>
                <w:sz w:val="20"/>
              </w:rPr>
              <w:t>1726.14</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201</w:t>
            </w:r>
          </w:p>
        </w:tc>
        <w:tc>
          <w:tcPr>
            <w:tcW w:w="1978" w:type="pct"/>
            <w:tcBorders>
              <w:top w:val="nil"/>
              <w:left w:val="nil"/>
              <w:bottom w:val="single" w:sz="4" w:space="0" w:color="auto"/>
              <w:right w:val="single" w:sz="4" w:space="0" w:color="auto"/>
            </w:tcBorders>
            <w:shd w:val="clear" w:color="auto" w:fill="auto"/>
            <w:vAlign w:val="center"/>
          </w:tcPr>
          <w:p w:rsidR="002F2D9E" w:rsidRPr="00546D81" w:rsidRDefault="002F2D9E" w:rsidP="00546D81">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一般公共服务支出</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546D81">
              <w:rPr>
                <w:rFonts w:eastAsia="宋体" w:hint="eastAsia"/>
                <w:sz w:val="20"/>
              </w:rPr>
              <w:t>1516.69</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20113</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商贸事务</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546D81">
              <w:rPr>
                <w:rFonts w:eastAsia="宋体" w:hint="eastAsia"/>
                <w:sz w:val="20"/>
              </w:rPr>
              <w:t>1516.69</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2011301</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行政运行（商贸事务）</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546D81">
              <w:rPr>
                <w:rFonts w:eastAsia="宋体" w:hint="eastAsia"/>
                <w:sz w:val="20"/>
              </w:rPr>
              <w:t>1450.81</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2011302</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一般行政管理事务（商贸事务）</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8737EA">
              <w:rPr>
                <w:rFonts w:eastAsia="宋体" w:hint="eastAsia"/>
                <w:sz w:val="20"/>
              </w:rPr>
              <w:t xml:space="preserve">          </w:t>
            </w:r>
            <w:r w:rsidR="00546D81">
              <w:rPr>
                <w:rFonts w:eastAsia="宋体" w:hint="eastAsia"/>
                <w:sz w:val="20"/>
              </w:rPr>
              <w:t>20</w:t>
            </w:r>
            <w:r w:rsidR="0088219B">
              <w:rPr>
                <w:rFonts w:eastAsia="宋体" w:hint="eastAsia"/>
                <w:sz w:val="20"/>
              </w:rPr>
              <w:t>.00</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2011304</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对外贸易管理</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8737EA">
              <w:rPr>
                <w:rFonts w:eastAsia="宋体" w:hint="eastAsia"/>
                <w:sz w:val="20"/>
              </w:rPr>
              <w:t xml:space="preserve">          </w:t>
            </w:r>
            <w:r w:rsidR="00546D81">
              <w:rPr>
                <w:rFonts w:eastAsia="宋体" w:hint="eastAsia"/>
                <w:sz w:val="20"/>
              </w:rPr>
              <w:t>45.88</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221</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住房保障支出</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8737EA">
              <w:rPr>
                <w:rFonts w:eastAsia="宋体" w:hint="eastAsia"/>
                <w:sz w:val="20"/>
              </w:rPr>
              <w:t xml:space="preserve">          </w:t>
            </w:r>
            <w:r w:rsidR="00546D81">
              <w:rPr>
                <w:rFonts w:eastAsia="宋体" w:hint="eastAsia"/>
                <w:sz w:val="20"/>
              </w:rPr>
              <w:t>209.45</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546D81" w:rsidP="00565FC9">
            <w:pPr>
              <w:widowControl/>
              <w:autoSpaceDE/>
              <w:autoSpaceDN/>
              <w:snapToGrid/>
              <w:spacing w:line="240" w:lineRule="auto"/>
              <w:ind w:firstLine="0"/>
              <w:jc w:val="center"/>
              <w:rPr>
                <w:rFonts w:eastAsia="宋体"/>
                <w:sz w:val="20"/>
              </w:rPr>
            </w:pPr>
            <w:r>
              <w:rPr>
                <w:rFonts w:eastAsia="宋体" w:hint="eastAsia"/>
                <w:sz w:val="20"/>
              </w:rPr>
              <w:t>22102</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住房改革支出</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8737EA">
              <w:rPr>
                <w:rFonts w:eastAsia="宋体" w:hint="eastAsia"/>
                <w:sz w:val="20"/>
              </w:rPr>
              <w:t xml:space="preserve">          </w:t>
            </w:r>
            <w:r w:rsidR="00546D81">
              <w:rPr>
                <w:rFonts w:eastAsia="宋体" w:hint="eastAsia"/>
                <w:sz w:val="20"/>
              </w:rPr>
              <w:t>209.45</w:t>
            </w:r>
          </w:p>
        </w:tc>
      </w:tr>
      <w:tr w:rsidR="00546D81"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546D81" w:rsidRPr="00852459" w:rsidRDefault="00546D81" w:rsidP="00565FC9">
            <w:pPr>
              <w:widowControl/>
              <w:autoSpaceDE/>
              <w:autoSpaceDN/>
              <w:snapToGrid/>
              <w:spacing w:line="240" w:lineRule="auto"/>
              <w:ind w:firstLine="0"/>
              <w:jc w:val="center"/>
              <w:rPr>
                <w:rFonts w:eastAsia="宋体"/>
                <w:sz w:val="20"/>
              </w:rPr>
            </w:pPr>
            <w:r w:rsidRPr="00852459">
              <w:rPr>
                <w:rFonts w:eastAsia="宋体" w:hint="eastAsia"/>
                <w:sz w:val="20"/>
              </w:rPr>
              <w:t>2210201</w:t>
            </w:r>
          </w:p>
        </w:tc>
        <w:tc>
          <w:tcPr>
            <w:tcW w:w="1978" w:type="pct"/>
            <w:tcBorders>
              <w:top w:val="nil"/>
              <w:left w:val="nil"/>
              <w:bottom w:val="single" w:sz="4" w:space="0" w:color="auto"/>
              <w:right w:val="single" w:sz="4" w:space="0" w:color="auto"/>
            </w:tcBorders>
            <w:shd w:val="clear" w:color="auto" w:fill="auto"/>
            <w:vAlign w:val="center"/>
          </w:tcPr>
          <w:p w:rsidR="00546D81" w:rsidRPr="006D5FF4" w:rsidRDefault="008737EA" w:rsidP="003C41C6">
            <w:pPr>
              <w:widowControl/>
              <w:autoSpaceDE/>
              <w:autoSpaceDN/>
              <w:snapToGrid/>
              <w:spacing w:line="240" w:lineRule="auto"/>
              <w:ind w:firstLine="0"/>
              <w:jc w:val="left"/>
              <w:rPr>
                <w:rFonts w:eastAsia="宋体"/>
                <w:sz w:val="20"/>
              </w:rPr>
            </w:pPr>
            <w:r>
              <w:rPr>
                <w:rFonts w:eastAsia="宋体" w:hint="eastAsia"/>
                <w:sz w:val="20"/>
              </w:rPr>
              <w:t xml:space="preserve">  </w:t>
            </w:r>
            <w:r w:rsidR="00546D81">
              <w:rPr>
                <w:rFonts w:eastAsia="宋体" w:hint="eastAsia"/>
                <w:sz w:val="20"/>
              </w:rPr>
              <w:t>住房公积金</w:t>
            </w:r>
          </w:p>
        </w:tc>
        <w:tc>
          <w:tcPr>
            <w:tcW w:w="1666" w:type="pct"/>
            <w:tcBorders>
              <w:top w:val="nil"/>
              <w:left w:val="nil"/>
              <w:bottom w:val="single" w:sz="4" w:space="0" w:color="auto"/>
              <w:right w:val="single" w:sz="4" w:space="0" w:color="auto"/>
            </w:tcBorders>
            <w:shd w:val="clear" w:color="auto" w:fill="auto"/>
            <w:vAlign w:val="center"/>
          </w:tcPr>
          <w:p w:rsidR="00546D81" w:rsidRPr="006D5FF4" w:rsidRDefault="008737EA" w:rsidP="003C41C6">
            <w:pPr>
              <w:widowControl/>
              <w:autoSpaceDE/>
              <w:autoSpaceDN/>
              <w:snapToGrid/>
              <w:spacing w:line="240" w:lineRule="auto"/>
              <w:ind w:firstLine="0"/>
              <w:jc w:val="left"/>
              <w:rPr>
                <w:rFonts w:eastAsia="宋体"/>
                <w:sz w:val="20"/>
              </w:rPr>
            </w:pPr>
            <w:r>
              <w:rPr>
                <w:rFonts w:eastAsia="宋体" w:hint="eastAsia"/>
                <w:sz w:val="20"/>
              </w:rPr>
              <w:t xml:space="preserve">            </w:t>
            </w:r>
            <w:r w:rsidR="00546D81">
              <w:rPr>
                <w:rFonts w:eastAsia="宋体" w:hint="eastAsia"/>
                <w:sz w:val="20"/>
              </w:rPr>
              <w:t>88.42</w:t>
            </w:r>
          </w:p>
        </w:tc>
      </w:tr>
      <w:tr w:rsidR="002F2D9E" w:rsidRPr="006D5FF4" w:rsidTr="00565FC9">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2F2D9E" w:rsidRPr="00852459" w:rsidRDefault="00546D81" w:rsidP="00565FC9">
            <w:pPr>
              <w:widowControl/>
              <w:autoSpaceDE/>
              <w:autoSpaceDN/>
              <w:snapToGrid/>
              <w:spacing w:line="240" w:lineRule="auto"/>
              <w:ind w:firstLine="0"/>
              <w:jc w:val="center"/>
              <w:rPr>
                <w:rFonts w:eastAsia="宋体"/>
                <w:sz w:val="20"/>
              </w:rPr>
            </w:pPr>
            <w:r w:rsidRPr="00852459">
              <w:rPr>
                <w:rFonts w:eastAsia="宋体" w:hint="eastAsia"/>
                <w:sz w:val="20"/>
              </w:rPr>
              <w:t>2210202</w:t>
            </w:r>
          </w:p>
        </w:tc>
        <w:tc>
          <w:tcPr>
            <w:tcW w:w="197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546D81">
              <w:rPr>
                <w:rFonts w:eastAsia="宋体" w:hint="eastAsia"/>
                <w:sz w:val="20"/>
              </w:rPr>
              <w:t>提租补贴</w:t>
            </w:r>
          </w:p>
        </w:tc>
        <w:tc>
          <w:tcPr>
            <w:tcW w:w="166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8737EA">
              <w:rPr>
                <w:rFonts w:eastAsia="宋体" w:hint="eastAsia"/>
                <w:sz w:val="20"/>
              </w:rPr>
              <w:t xml:space="preserve">          </w:t>
            </w:r>
            <w:r w:rsidR="00546D81">
              <w:rPr>
                <w:rFonts w:eastAsia="宋体" w:hint="eastAsia"/>
                <w:sz w:val="20"/>
              </w:rPr>
              <w:t>121.03</w:t>
            </w:r>
          </w:p>
        </w:tc>
      </w:tr>
      <w:tr w:rsidR="002F2D9E" w:rsidRPr="006D5FF4" w:rsidTr="003C41C6">
        <w:trPr>
          <w:trHeight w:val="163"/>
        </w:trPr>
        <w:tc>
          <w:tcPr>
            <w:tcW w:w="3334" w:type="pct"/>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666"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p>
        </w:tc>
      </w:tr>
    </w:tbl>
    <w:p w:rsidR="002F2D9E" w:rsidRDefault="002F2D9E" w:rsidP="002F2D9E">
      <w:pPr>
        <w:ind w:firstLine="0"/>
      </w:pPr>
    </w:p>
    <w:p w:rsidR="00144B5A" w:rsidRDefault="00144B5A" w:rsidP="002F2D9E">
      <w:pPr>
        <w:ind w:firstLine="0"/>
      </w:pPr>
    </w:p>
    <w:p w:rsidR="00144B5A" w:rsidRDefault="00144B5A" w:rsidP="002F2D9E">
      <w:pPr>
        <w:ind w:firstLine="0"/>
      </w:pPr>
    </w:p>
    <w:p w:rsidR="00144B5A" w:rsidRDefault="00144B5A" w:rsidP="002F2D9E">
      <w:pPr>
        <w:ind w:firstLine="0"/>
      </w:pPr>
    </w:p>
    <w:p w:rsidR="00144B5A" w:rsidRDefault="00144B5A" w:rsidP="002F2D9E">
      <w:pPr>
        <w:ind w:firstLine="0"/>
      </w:pPr>
    </w:p>
    <w:p w:rsidR="00144B5A" w:rsidRDefault="00144B5A" w:rsidP="002F2D9E">
      <w:pPr>
        <w:ind w:firstLine="0"/>
      </w:pPr>
    </w:p>
    <w:p w:rsidR="00144B5A" w:rsidRDefault="00144B5A" w:rsidP="002F2D9E">
      <w:pPr>
        <w:ind w:firstLine="0"/>
      </w:pPr>
    </w:p>
    <w:p w:rsidR="00144B5A" w:rsidRDefault="00144B5A" w:rsidP="002F2D9E">
      <w:pPr>
        <w:ind w:firstLine="0"/>
      </w:pPr>
    </w:p>
    <w:p w:rsidR="00144B5A" w:rsidRDefault="00144B5A" w:rsidP="002F2D9E">
      <w:pPr>
        <w:ind w:firstLine="0"/>
      </w:pPr>
    </w:p>
    <w:p w:rsidR="00144B5A" w:rsidRPr="006D5FF4" w:rsidRDefault="00144B5A" w:rsidP="002F2D9E">
      <w:pPr>
        <w:ind w:firstLine="0"/>
      </w:pPr>
    </w:p>
    <w:tbl>
      <w:tblPr>
        <w:tblW w:w="4998" w:type="pct"/>
        <w:tblLook w:val="04A0"/>
      </w:tblPr>
      <w:tblGrid>
        <w:gridCol w:w="2559"/>
        <w:gridCol w:w="3976"/>
        <w:gridCol w:w="2407"/>
      </w:tblGrid>
      <w:tr w:rsidR="002F2D9E" w:rsidRPr="006D5FF4" w:rsidTr="003C41C6">
        <w:trPr>
          <w:trHeight w:val="171"/>
        </w:trPr>
        <w:tc>
          <w:tcPr>
            <w:tcW w:w="143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06</w:t>
            </w:r>
            <w:r w:rsidRPr="006D5FF4">
              <w:rPr>
                <w:sz w:val="24"/>
                <w:szCs w:val="24"/>
              </w:rPr>
              <w:t>表</w:t>
            </w:r>
          </w:p>
        </w:tc>
        <w:tc>
          <w:tcPr>
            <w:tcW w:w="2222"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p>
        </w:tc>
        <w:tc>
          <w:tcPr>
            <w:tcW w:w="1346"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519"/>
        </w:trPr>
        <w:tc>
          <w:tcPr>
            <w:tcW w:w="5000" w:type="pct"/>
            <w:gridSpan w:val="3"/>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财政拨款基本支出预算表（经济科目）</w:t>
            </w:r>
          </w:p>
        </w:tc>
      </w:tr>
      <w:tr w:rsidR="002F2D9E" w:rsidRPr="006D5FF4" w:rsidTr="003C41C6">
        <w:trPr>
          <w:trHeight w:val="211"/>
        </w:trPr>
        <w:tc>
          <w:tcPr>
            <w:tcW w:w="143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部门名称：</w:t>
            </w:r>
            <w:r w:rsidR="00841DD3">
              <w:rPr>
                <w:rFonts w:eastAsia="宋体" w:hint="eastAsia"/>
                <w:sz w:val="20"/>
              </w:rPr>
              <w:t>市商务局</w:t>
            </w:r>
          </w:p>
        </w:tc>
        <w:tc>
          <w:tcPr>
            <w:tcW w:w="2222"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1346"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C606F1">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DD164D">
            <w:pPr>
              <w:widowControl/>
              <w:autoSpaceDE/>
              <w:autoSpaceDN/>
              <w:snapToGrid/>
              <w:spacing w:line="240" w:lineRule="auto"/>
              <w:ind w:firstLine="0"/>
              <w:jc w:val="center"/>
              <w:rPr>
                <w:rFonts w:eastAsia="宋体"/>
                <w:b/>
                <w:bCs/>
                <w:sz w:val="20"/>
              </w:rPr>
            </w:pPr>
            <w:r w:rsidRPr="006D5FF4">
              <w:rPr>
                <w:rFonts w:eastAsia="宋体"/>
                <w:b/>
                <w:bCs/>
                <w:sz w:val="20"/>
              </w:rPr>
              <w:t>科目编码</w:t>
            </w:r>
          </w:p>
        </w:tc>
        <w:tc>
          <w:tcPr>
            <w:tcW w:w="2222"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jc w:val="center"/>
              <w:rPr>
                <w:rFonts w:eastAsia="宋体"/>
                <w:b/>
                <w:bCs/>
                <w:sz w:val="20"/>
              </w:rPr>
            </w:pPr>
            <w:r w:rsidRPr="006D5FF4">
              <w:rPr>
                <w:rFonts w:eastAsia="宋体"/>
                <w:b/>
                <w:bCs/>
                <w:sz w:val="20"/>
              </w:rPr>
              <w:t>科目名称</w:t>
            </w:r>
          </w:p>
        </w:tc>
        <w:tc>
          <w:tcPr>
            <w:tcW w:w="1346"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664F50">
            <w:pPr>
              <w:widowControl/>
              <w:autoSpaceDE/>
              <w:autoSpaceDN/>
              <w:snapToGrid/>
              <w:spacing w:line="240" w:lineRule="auto"/>
              <w:ind w:firstLine="0"/>
              <w:jc w:val="center"/>
              <w:rPr>
                <w:rFonts w:eastAsia="宋体"/>
                <w:b/>
                <w:bCs/>
                <w:sz w:val="20"/>
              </w:rPr>
            </w:pPr>
            <w:r w:rsidRPr="006D5FF4">
              <w:rPr>
                <w:rFonts w:eastAsia="宋体"/>
                <w:b/>
                <w:bCs/>
                <w:sz w:val="20"/>
              </w:rPr>
              <w:t>金额</w:t>
            </w:r>
          </w:p>
        </w:tc>
      </w:tr>
      <w:tr w:rsidR="002F2D9E" w:rsidRPr="006D5FF4" w:rsidTr="00664F50">
        <w:trPr>
          <w:trHeight w:val="381"/>
        </w:trPr>
        <w:tc>
          <w:tcPr>
            <w:tcW w:w="365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F2D9E" w:rsidRPr="006D5FF4" w:rsidRDefault="002F2D9E" w:rsidP="00DD164D">
            <w:pPr>
              <w:widowControl/>
              <w:autoSpaceDE/>
              <w:autoSpaceDN/>
              <w:snapToGrid/>
              <w:spacing w:line="240" w:lineRule="exact"/>
              <w:ind w:firstLine="0"/>
              <w:rPr>
                <w:rFonts w:eastAsia="宋体"/>
                <w:b/>
                <w:bCs/>
                <w:sz w:val="20"/>
              </w:rPr>
            </w:pPr>
            <w:r w:rsidRPr="006D5FF4">
              <w:rPr>
                <w:rFonts w:eastAsia="宋体"/>
                <w:b/>
                <w:bCs/>
                <w:sz w:val="20"/>
              </w:rPr>
              <w:t>合计</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841DD3" w:rsidP="00664F50">
            <w:pPr>
              <w:widowControl/>
              <w:autoSpaceDE/>
              <w:autoSpaceDN/>
              <w:snapToGrid/>
              <w:spacing w:line="240" w:lineRule="exact"/>
              <w:ind w:firstLine="0"/>
              <w:jc w:val="center"/>
              <w:rPr>
                <w:rFonts w:eastAsia="宋体"/>
                <w:sz w:val="20"/>
              </w:rPr>
            </w:pPr>
            <w:r>
              <w:rPr>
                <w:rFonts w:eastAsia="宋体" w:hint="eastAsia"/>
                <w:sz w:val="20"/>
              </w:rPr>
              <w:t>1660.26</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841DD3" w:rsidP="00DD164D">
            <w:pPr>
              <w:widowControl/>
              <w:autoSpaceDE/>
              <w:autoSpaceDN/>
              <w:snapToGrid/>
              <w:spacing w:line="240" w:lineRule="exact"/>
              <w:ind w:firstLine="0"/>
              <w:jc w:val="center"/>
              <w:rPr>
                <w:rFonts w:eastAsia="宋体"/>
                <w:sz w:val="20"/>
              </w:rPr>
            </w:pPr>
            <w:r>
              <w:rPr>
                <w:rFonts w:eastAsia="宋体" w:hint="eastAsia"/>
                <w:sz w:val="20"/>
              </w:rPr>
              <w:t>301</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841DD3" w:rsidP="00DD164D">
            <w:pPr>
              <w:widowControl/>
              <w:autoSpaceDE/>
              <w:autoSpaceDN/>
              <w:snapToGrid/>
              <w:spacing w:line="240" w:lineRule="exact"/>
              <w:ind w:firstLine="0"/>
              <w:rPr>
                <w:rFonts w:eastAsia="宋体"/>
                <w:sz w:val="20"/>
              </w:rPr>
            </w:pPr>
            <w:r>
              <w:rPr>
                <w:rFonts w:eastAsia="宋体" w:hint="eastAsia"/>
                <w:sz w:val="20"/>
              </w:rPr>
              <w:t>工资福利支出</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841DD3" w:rsidP="00664F50">
            <w:pPr>
              <w:widowControl/>
              <w:autoSpaceDE/>
              <w:autoSpaceDN/>
              <w:snapToGrid/>
              <w:spacing w:line="240" w:lineRule="exact"/>
              <w:ind w:firstLine="0"/>
              <w:jc w:val="center"/>
              <w:rPr>
                <w:rFonts w:eastAsia="宋体"/>
                <w:sz w:val="20"/>
              </w:rPr>
            </w:pPr>
            <w:r>
              <w:rPr>
                <w:rFonts w:eastAsia="宋体" w:hint="eastAsia"/>
                <w:sz w:val="20"/>
              </w:rPr>
              <w:t>1184.79</w:t>
            </w:r>
          </w:p>
        </w:tc>
      </w:tr>
      <w:tr w:rsidR="002F2D9E" w:rsidRPr="006D5FF4" w:rsidTr="00664F50">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841DD3" w:rsidP="00DD164D">
            <w:pPr>
              <w:widowControl/>
              <w:autoSpaceDE/>
              <w:autoSpaceDN/>
              <w:snapToGrid/>
              <w:spacing w:line="240" w:lineRule="exact"/>
              <w:ind w:firstLine="0"/>
              <w:jc w:val="center"/>
              <w:rPr>
                <w:rFonts w:eastAsia="宋体"/>
                <w:sz w:val="20"/>
              </w:rPr>
            </w:pPr>
            <w:r>
              <w:rPr>
                <w:rFonts w:eastAsia="宋体" w:hint="eastAsia"/>
                <w:sz w:val="20"/>
              </w:rPr>
              <w:t>30101</w:t>
            </w:r>
          </w:p>
        </w:tc>
        <w:tc>
          <w:tcPr>
            <w:tcW w:w="2222"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841DD3" w:rsidP="00DD164D">
            <w:pPr>
              <w:widowControl/>
              <w:autoSpaceDE/>
              <w:autoSpaceDN/>
              <w:snapToGrid/>
              <w:spacing w:line="240" w:lineRule="exact"/>
              <w:ind w:firstLine="0"/>
              <w:rPr>
                <w:rFonts w:eastAsia="宋体"/>
                <w:sz w:val="20"/>
              </w:rPr>
            </w:pPr>
            <w:r>
              <w:rPr>
                <w:rFonts w:eastAsia="宋体" w:hint="eastAsia"/>
                <w:sz w:val="20"/>
              </w:rPr>
              <w:t>基本工资</w:t>
            </w:r>
          </w:p>
        </w:tc>
        <w:tc>
          <w:tcPr>
            <w:tcW w:w="1346"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841DD3" w:rsidP="00664F50">
            <w:pPr>
              <w:widowControl/>
              <w:autoSpaceDE/>
              <w:autoSpaceDN/>
              <w:snapToGrid/>
              <w:spacing w:line="240" w:lineRule="exact"/>
              <w:ind w:firstLine="0"/>
              <w:jc w:val="center"/>
              <w:rPr>
                <w:rFonts w:eastAsia="宋体"/>
                <w:sz w:val="20"/>
              </w:rPr>
            </w:pPr>
            <w:r>
              <w:rPr>
                <w:rFonts w:eastAsia="宋体" w:hint="eastAsia"/>
                <w:sz w:val="20"/>
              </w:rPr>
              <w:t>286.08</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841DD3" w:rsidP="00DD164D">
            <w:pPr>
              <w:widowControl/>
              <w:autoSpaceDE/>
              <w:autoSpaceDN/>
              <w:snapToGrid/>
              <w:spacing w:line="240" w:lineRule="exact"/>
              <w:ind w:firstLine="0"/>
              <w:jc w:val="center"/>
              <w:rPr>
                <w:rFonts w:eastAsia="宋体"/>
                <w:sz w:val="20"/>
              </w:rPr>
            </w:pPr>
            <w:r>
              <w:rPr>
                <w:rFonts w:eastAsia="宋体" w:hint="eastAsia"/>
                <w:sz w:val="20"/>
              </w:rPr>
              <w:t>30102</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841DD3" w:rsidP="00DD164D">
            <w:pPr>
              <w:widowControl/>
              <w:autoSpaceDE/>
              <w:autoSpaceDN/>
              <w:snapToGrid/>
              <w:spacing w:line="240" w:lineRule="exact"/>
              <w:ind w:firstLine="0"/>
              <w:rPr>
                <w:rFonts w:eastAsia="宋体"/>
                <w:sz w:val="20"/>
              </w:rPr>
            </w:pPr>
            <w:r>
              <w:rPr>
                <w:rFonts w:eastAsia="宋体" w:hint="eastAsia"/>
                <w:sz w:val="20"/>
              </w:rPr>
              <w:t>津贴补贴</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841DD3" w:rsidP="00664F50">
            <w:pPr>
              <w:widowControl/>
              <w:autoSpaceDE/>
              <w:autoSpaceDN/>
              <w:snapToGrid/>
              <w:spacing w:line="240" w:lineRule="exact"/>
              <w:ind w:firstLine="0"/>
              <w:jc w:val="center"/>
              <w:rPr>
                <w:rFonts w:eastAsia="宋体"/>
                <w:sz w:val="20"/>
              </w:rPr>
            </w:pPr>
            <w:r>
              <w:rPr>
                <w:rFonts w:eastAsia="宋体" w:hint="eastAsia"/>
                <w:sz w:val="20"/>
              </w:rPr>
              <w:t>552.8</w:t>
            </w:r>
            <w:r w:rsidR="00AF7CD2">
              <w:rPr>
                <w:rFonts w:eastAsia="宋体" w:hint="eastAsia"/>
                <w:sz w:val="20"/>
              </w:rPr>
              <w:t>0</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841DD3" w:rsidP="00DD164D">
            <w:pPr>
              <w:widowControl/>
              <w:autoSpaceDE/>
              <w:autoSpaceDN/>
              <w:snapToGrid/>
              <w:spacing w:line="240" w:lineRule="exact"/>
              <w:ind w:firstLine="0"/>
              <w:jc w:val="center"/>
              <w:rPr>
                <w:rFonts w:eastAsia="宋体"/>
                <w:sz w:val="20"/>
              </w:rPr>
            </w:pPr>
            <w:r>
              <w:rPr>
                <w:rFonts w:eastAsia="宋体" w:hint="eastAsia"/>
                <w:sz w:val="20"/>
              </w:rPr>
              <w:t>30108</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841DD3" w:rsidP="00DD164D">
            <w:pPr>
              <w:widowControl/>
              <w:autoSpaceDE/>
              <w:autoSpaceDN/>
              <w:snapToGrid/>
              <w:spacing w:line="240" w:lineRule="exact"/>
              <w:ind w:firstLine="0"/>
              <w:rPr>
                <w:rFonts w:eastAsia="宋体"/>
                <w:sz w:val="20"/>
              </w:rPr>
            </w:pPr>
            <w:r>
              <w:rPr>
                <w:rFonts w:eastAsia="宋体" w:hint="eastAsia"/>
                <w:sz w:val="20"/>
              </w:rPr>
              <w:t>机关事业单位基本养老保险</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841DD3" w:rsidP="00664F50">
            <w:pPr>
              <w:widowControl/>
              <w:autoSpaceDE/>
              <w:autoSpaceDN/>
              <w:snapToGrid/>
              <w:spacing w:line="240" w:lineRule="exact"/>
              <w:ind w:firstLine="0"/>
              <w:jc w:val="center"/>
              <w:rPr>
                <w:rFonts w:eastAsia="宋体"/>
                <w:sz w:val="20"/>
              </w:rPr>
            </w:pPr>
            <w:r>
              <w:rPr>
                <w:rFonts w:eastAsia="宋体" w:hint="eastAsia"/>
                <w:sz w:val="20"/>
              </w:rPr>
              <w:t>130.82</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841DD3" w:rsidP="00DD164D">
            <w:pPr>
              <w:widowControl/>
              <w:autoSpaceDE/>
              <w:autoSpaceDN/>
              <w:snapToGrid/>
              <w:spacing w:line="240" w:lineRule="exact"/>
              <w:ind w:firstLine="0"/>
              <w:jc w:val="center"/>
              <w:rPr>
                <w:rFonts w:eastAsia="宋体"/>
                <w:sz w:val="20"/>
              </w:rPr>
            </w:pPr>
            <w:r>
              <w:rPr>
                <w:rFonts w:eastAsia="宋体" w:hint="eastAsia"/>
                <w:sz w:val="20"/>
              </w:rPr>
              <w:t>30110</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8737EA" w:rsidP="00DD164D">
            <w:pPr>
              <w:widowControl/>
              <w:autoSpaceDE/>
              <w:autoSpaceDN/>
              <w:snapToGrid/>
              <w:spacing w:line="240" w:lineRule="exact"/>
              <w:ind w:firstLine="0"/>
              <w:rPr>
                <w:rFonts w:eastAsia="宋体"/>
                <w:sz w:val="20"/>
              </w:rPr>
            </w:pPr>
            <w:r>
              <w:rPr>
                <w:rFonts w:eastAsia="宋体" w:hint="eastAsia"/>
                <w:sz w:val="20"/>
              </w:rPr>
              <w:t>职工基本医疗保险缴费</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8737EA" w:rsidP="00664F50">
            <w:pPr>
              <w:widowControl/>
              <w:autoSpaceDE/>
              <w:autoSpaceDN/>
              <w:snapToGrid/>
              <w:spacing w:line="240" w:lineRule="exact"/>
              <w:ind w:firstLine="0"/>
              <w:jc w:val="center"/>
              <w:rPr>
                <w:rFonts w:eastAsia="宋体"/>
                <w:sz w:val="20"/>
              </w:rPr>
            </w:pPr>
            <w:r>
              <w:rPr>
                <w:rFonts w:eastAsia="宋体" w:hint="eastAsia"/>
                <w:sz w:val="20"/>
              </w:rPr>
              <w:t>113.37</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841DD3" w:rsidP="00DD164D">
            <w:pPr>
              <w:widowControl/>
              <w:autoSpaceDE/>
              <w:autoSpaceDN/>
              <w:snapToGrid/>
              <w:spacing w:line="240" w:lineRule="exact"/>
              <w:ind w:firstLine="0"/>
              <w:jc w:val="center"/>
              <w:rPr>
                <w:rFonts w:eastAsia="宋体"/>
                <w:sz w:val="20"/>
              </w:rPr>
            </w:pPr>
            <w:r>
              <w:rPr>
                <w:rFonts w:eastAsia="宋体" w:hint="eastAsia"/>
                <w:sz w:val="20"/>
              </w:rPr>
              <w:t>30112</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8737EA" w:rsidP="00DD164D">
            <w:pPr>
              <w:widowControl/>
              <w:autoSpaceDE/>
              <w:autoSpaceDN/>
              <w:snapToGrid/>
              <w:spacing w:line="240" w:lineRule="exact"/>
              <w:ind w:firstLine="0"/>
              <w:rPr>
                <w:rFonts w:eastAsia="宋体"/>
                <w:sz w:val="20"/>
              </w:rPr>
            </w:pPr>
            <w:r>
              <w:rPr>
                <w:rFonts w:eastAsia="宋体" w:hint="eastAsia"/>
                <w:sz w:val="20"/>
              </w:rPr>
              <w:t>其它社会保险缴费</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8737EA" w:rsidP="00664F50">
            <w:pPr>
              <w:widowControl/>
              <w:autoSpaceDE/>
              <w:autoSpaceDN/>
              <w:snapToGrid/>
              <w:spacing w:line="240" w:lineRule="exact"/>
              <w:ind w:firstLine="0"/>
              <w:jc w:val="center"/>
              <w:rPr>
                <w:rFonts w:eastAsia="宋体"/>
                <w:sz w:val="20"/>
              </w:rPr>
            </w:pPr>
            <w:r>
              <w:rPr>
                <w:rFonts w:eastAsia="宋体" w:hint="eastAsia"/>
                <w:sz w:val="20"/>
              </w:rPr>
              <w:t>5.77</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8737EA" w:rsidP="00DD164D">
            <w:pPr>
              <w:widowControl/>
              <w:autoSpaceDE/>
              <w:autoSpaceDN/>
              <w:snapToGrid/>
              <w:spacing w:line="240" w:lineRule="exact"/>
              <w:ind w:firstLine="0"/>
              <w:jc w:val="center"/>
              <w:rPr>
                <w:rFonts w:eastAsia="宋体"/>
                <w:sz w:val="20"/>
              </w:rPr>
            </w:pPr>
            <w:r>
              <w:rPr>
                <w:rFonts w:eastAsia="宋体" w:hint="eastAsia"/>
                <w:sz w:val="20"/>
              </w:rPr>
              <w:t>30113</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972D65" w:rsidP="00DD164D">
            <w:pPr>
              <w:widowControl/>
              <w:autoSpaceDE/>
              <w:autoSpaceDN/>
              <w:snapToGrid/>
              <w:spacing w:line="240" w:lineRule="exact"/>
              <w:ind w:firstLine="0"/>
              <w:rPr>
                <w:rFonts w:eastAsia="宋体"/>
                <w:sz w:val="20"/>
              </w:rPr>
            </w:pPr>
            <w:r>
              <w:rPr>
                <w:rFonts w:eastAsia="宋体" w:hint="eastAsia"/>
                <w:sz w:val="20"/>
              </w:rPr>
              <w:t>住房公积金</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972D65" w:rsidP="00664F50">
            <w:pPr>
              <w:widowControl/>
              <w:autoSpaceDE/>
              <w:autoSpaceDN/>
              <w:snapToGrid/>
              <w:spacing w:line="240" w:lineRule="exact"/>
              <w:ind w:firstLine="0"/>
              <w:jc w:val="center"/>
              <w:rPr>
                <w:rFonts w:eastAsia="宋体"/>
                <w:sz w:val="20"/>
              </w:rPr>
            </w:pPr>
            <w:r>
              <w:rPr>
                <w:rFonts w:eastAsia="宋体" w:hint="eastAsia"/>
                <w:sz w:val="20"/>
              </w:rPr>
              <w:t>88.42</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30199</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其它工资福利支出</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7.53</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商品和服务支出</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171.03</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30201</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办公费</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19.2</w:t>
            </w:r>
            <w:r w:rsidR="00AF7CD2">
              <w:rPr>
                <w:rFonts w:eastAsia="宋体" w:hint="eastAsia"/>
                <w:sz w:val="20"/>
              </w:rPr>
              <w:t>0</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30205</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水费</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1.0</w:t>
            </w:r>
            <w:r w:rsidR="00AF7CD2">
              <w:rPr>
                <w:rFonts w:eastAsia="宋体" w:hint="eastAsia"/>
                <w:sz w:val="20"/>
              </w:rPr>
              <w:t>0</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30206</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电费</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19.0</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30207</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邮电费</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7.0</w:t>
            </w:r>
            <w:r w:rsidR="00AF7CD2">
              <w:rPr>
                <w:rFonts w:eastAsia="宋体" w:hint="eastAsia"/>
                <w:sz w:val="20"/>
              </w:rPr>
              <w:t>0</w:t>
            </w:r>
          </w:p>
        </w:tc>
      </w:tr>
      <w:tr w:rsidR="00841DD3"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841DD3"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30211</w:t>
            </w:r>
          </w:p>
        </w:tc>
        <w:tc>
          <w:tcPr>
            <w:tcW w:w="2222" w:type="pct"/>
            <w:tcBorders>
              <w:top w:val="nil"/>
              <w:left w:val="nil"/>
              <w:bottom w:val="single" w:sz="4" w:space="0" w:color="auto"/>
              <w:right w:val="single" w:sz="4" w:space="0" w:color="auto"/>
            </w:tcBorders>
            <w:shd w:val="clear" w:color="auto" w:fill="auto"/>
            <w:vAlign w:val="center"/>
          </w:tcPr>
          <w:p w:rsidR="00841DD3" w:rsidRPr="006D5FF4" w:rsidRDefault="00F635D4" w:rsidP="00DD164D">
            <w:pPr>
              <w:widowControl/>
              <w:autoSpaceDE/>
              <w:autoSpaceDN/>
              <w:snapToGrid/>
              <w:spacing w:line="240" w:lineRule="exact"/>
              <w:ind w:firstLine="0"/>
              <w:rPr>
                <w:rFonts w:eastAsia="宋体"/>
                <w:sz w:val="20"/>
              </w:rPr>
            </w:pPr>
            <w:r>
              <w:rPr>
                <w:rFonts w:eastAsia="宋体" w:hint="eastAsia"/>
                <w:sz w:val="20"/>
              </w:rPr>
              <w:t>差旅费</w:t>
            </w:r>
          </w:p>
        </w:tc>
        <w:tc>
          <w:tcPr>
            <w:tcW w:w="1346" w:type="pct"/>
            <w:tcBorders>
              <w:top w:val="nil"/>
              <w:left w:val="nil"/>
              <w:bottom w:val="single" w:sz="4" w:space="0" w:color="auto"/>
              <w:right w:val="single" w:sz="4" w:space="0" w:color="auto"/>
            </w:tcBorders>
            <w:shd w:val="clear" w:color="auto" w:fill="auto"/>
            <w:vAlign w:val="center"/>
          </w:tcPr>
          <w:p w:rsidR="00841DD3"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26.93</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F635D4" w:rsidP="00DD164D">
            <w:pPr>
              <w:widowControl/>
              <w:autoSpaceDE/>
              <w:autoSpaceDN/>
              <w:snapToGrid/>
              <w:spacing w:line="240" w:lineRule="exact"/>
              <w:ind w:firstLine="0"/>
              <w:jc w:val="center"/>
              <w:rPr>
                <w:rFonts w:eastAsia="宋体"/>
                <w:sz w:val="20"/>
              </w:rPr>
            </w:pPr>
            <w:r>
              <w:rPr>
                <w:rFonts w:eastAsia="宋体" w:hint="eastAsia"/>
                <w:sz w:val="20"/>
              </w:rPr>
              <w:t>30212</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F635D4" w:rsidP="00DD164D">
            <w:pPr>
              <w:widowControl/>
              <w:autoSpaceDE/>
              <w:autoSpaceDN/>
              <w:snapToGrid/>
              <w:spacing w:line="240" w:lineRule="exact"/>
              <w:ind w:firstLine="0"/>
              <w:rPr>
                <w:rFonts w:eastAsia="宋体"/>
                <w:sz w:val="20"/>
              </w:rPr>
            </w:pPr>
            <w:r>
              <w:rPr>
                <w:rFonts w:eastAsia="宋体" w:hint="eastAsia"/>
                <w:sz w:val="20"/>
              </w:rPr>
              <w:t>因公出国（境）费用</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F635D4" w:rsidP="00664F50">
            <w:pPr>
              <w:widowControl/>
              <w:autoSpaceDE/>
              <w:autoSpaceDN/>
              <w:snapToGrid/>
              <w:spacing w:line="240" w:lineRule="exact"/>
              <w:ind w:firstLine="0"/>
              <w:jc w:val="center"/>
              <w:rPr>
                <w:rFonts w:eastAsia="宋体"/>
                <w:sz w:val="20"/>
              </w:rPr>
            </w:pPr>
            <w:r>
              <w:rPr>
                <w:rFonts w:eastAsia="宋体" w:hint="eastAsia"/>
                <w:sz w:val="20"/>
              </w:rPr>
              <w:t>15</w:t>
            </w:r>
            <w:r w:rsidR="00AF7CD2">
              <w:rPr>
                <w:rFonts w:eastAsia="宋体" w:hint="eastAsia"/>
                <w:sz w:val="20"/>
              </w:rPr>
              <w:t>.00</w:t>
            </w:r>
          </w:p>
        </w:tc>
      </w:tr>
      <w:tr w:rsidR="003567EF"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3567EF"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30213</w:t>
            </w:r>
          </w:p>
        </w:tc>
        <w:tc>
          <w:tcPr>
            <w:tcW w:w="2222" w:type="pct"/>
            <w:tcBorders>
              <w:top w:val="nil"/>
              <w:left w:val="nil"/>
              <w:bottom w:val="single" w:sz="4" w:space="0" w:color="auto"/>
              <w:right w:val="single" w:sz="4" w:space="0" w:color="auto"/>
            </w:tcBorders>
            <w:shd w:val="clear" w:color="auto" w:fill="auto"/>
            <w:vAlign w:val="center"/>
          </w:tcPr>
          <w:p w:rsidR="003567EF" w:rsidRPr="006D5FF4" w:rsidRDefault="00A00C58" w:rsidP="00DD164D">
            <w:pPr>
              <w:widowControl/>
              <w:autoSpaceDE/>
              <w:autoSpaceDN/>
              <w:snapToGrid/>
              <w:spacing w:line="240" w:lineRule="exact"/>
              <w:ind w:firstLine="0"/>
              <w:rPr>
                <w:rFonts w:eastAsia="宋体"/>
                <w:sz w:val="20"/>
              </w:rPr>
            </w:pPr>
            <w:r>
              <w:rPr>
                <w:rFonts w:eastAsia="宋体" w:hint="eastAsia"/>
                <w:sz w:val="20"/>
              </w:rPr>
              <w:t>维修（护）费</w:t>
            </w:r>
          </w:p>
        </w:tc>
        <w:tc>
          <w:tcPr>
            <w:tcW w:w="1346" w:type="pct"/>
            <w:tcBorders>
              <w:top w:val="nil"/>
              <w:left w:val="nil"/>
              <w:bottom w:val="single" w:sz="4" w:space="0" w:color="auto"/>
              <w:right w:val="single" w:sz="4" w:space="0" w:color="auto"/>
            </w:tcBorders>
            <w:shd w:val="clear" w:color="auto" w:fill="auto"/>
            <w:vAlign w:val="center"/>
          </w:tcPr>
          <w:p w:rsidR="003567EF"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3.0</w:t>
            </w:r>
            <w:r w:rsidR="00AF7CD2">
              <w:rPr>
                <w:rFonts w:eastAsia="宋体" w:hint="eastAsia"/>
                <w:sz w:val="20"/>
              </w:rPr>
              <w:t>0</w:t>
            </w:r>
          </w:p>
        </w:tc>
      </w:tr>
      <w:tr w:rsidR="003567EF"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3567EF"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30215</w:t>
            </w:r>
          </w:p>
        </w:tc>
        <w:tc>
          <w:tcPr>
            <w:tcW w:w="2222" w:type="pct"/>
            <w:tcBorders>
              <w:top w:val="nil"/>
              <w:left w:val="nil"/>
              <w:bottom w:val="single" w:sz="4" w:space="0" w:color="auto"/>
              <w:right w:val="single" w:sz="4" w:space="0" w:color="auto"/>
            </w:tcBorders>
            <w:shd w:val="clear" w:color="auto" w:fill="auto"/>
            <w:vAlign w:val="center"/>
          </w:tcPr>
          <w:p w:rsidR="003567EF" w:rsidRPr="006D5FF4" w:rsidRDefault="00A00C58" w:rsidP="00DD164D">
            <w:pPr>
              <w:widowControl/>
              <w:autoSpaceDE/>
              <w:autoSpaceDN/>
              <w:snapToGrid/>
              <w:spacing w:line="240" w:lineRule="exact"/>
              <w:ind w:firstLine="0"/>
              <w:rPr>
                <w:rFonts w:eastAsia="宋体"/>
                <w:sz w:val="20"/>
              </w:rPr>
            </w:pPr>
            <w:r>
              <w:rPr>
                <w:rFonts w:eastAsia="宋体" w:hint="eastAsia"/>
                <w:sz w:val="20"/>
              </w:rPr>
              <w:t>会议费</w:t>
            </w:r>
          </w:p>
        </w:tc>
        <w:tc>
          <w:tcPr>
            <w:tcW w:w="1346" w:type="pct"/>
            <w:tcBorders>
              <w:top w:val="nil"/>
              <w:left w:val="nil"/>
              <w:bottom w:val="single" w:sz="4" w:space="0" w:color="auto"/>
              <w:right w:val="single" w:sz="4" w:space="0" w:color="auto"/>
            </w:tcBorders>
            <w:shd w:val="clear" w:color="auto" w:fill="auto"/>
            <w:vAlign w:val="center"/>
          </w:tcPr>
          <w:p w:rsidR="003567EF"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6.21</w:t>
            </w:r>
          </w:p>
        </w:tc>
      </w:tr>
      <w:tr w:rsidR="003567EF"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3567EF"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30216</w:t>
            </w:r>
          </w:p>
        </w:tc>
        <w:tc>
          <w:tcPr>
            <w:tcW w:w="2222" w:type="pct"/>
            <w:tcBorders>
              <w:top w:val="nil"/>
              <w:left w:val="nil"/>
              <w:bottom w:val="single" w:sz="4" w:space="0" w:color="auto"/>
              <w:right w:val="single" w:sz="4" w:space="0" w:color="auto"/>
            </w:tcBorders>
            <w:shd w:val="clear" w:color="auto" w:fill="auto"/>
            <w:vAlign w:val="center"/>
          </w:tcPr>
          <w:p w:rsidR="003567EF" w:rsidRPr="006D5FF4" w:rsidRDefault="00A00C58" w:rsidP="00DD164D">
            <w:pPr>
              <w:widowControl/>
              <w:autoSpaceDE/>
              <w:autoSpaceDN/>
              <w:snapToGrid/>
              <w:spacing w:line="240" w:lineRule="exact"/>
              <w:ind w:firstLine="0"/>
              <w:rPr>
                <w:rFonts w:eastAsia="宋体"/>
                <w:sz w:val="20"/>
              </w:rPr>
            </w:pPr>
            <w:r>
              <w:rPr>
                <w:rFonts w:eastAsia="宋体" w:hint="eastAsia"/>
                <w:sz w:val="20"/>
              </w:rPr>
              <w:t>培训费</w:t>
            </w:r>
          </w:p>
        </w:tc>
        <w:tc>
          <w:tcPr>
            <w:tcW w:w="1346" w:type="pct"/>
            <w:tcBorders>
              <w:top w:val="nil"/>
              <w:left w:val="nil"/>
              <w:bottom w:val="single" w:sz="4" w:space="0" w:color="auto"/>
              <w:right w:val="single" w:sz="4" w:space="0" w:color="auto"/>
            </w:tcBorders>
            <w:shd w:val="clear" w:color="auto" w:fill="auto"/>
            <w:vAlign w:val="center"/>
          </w:tcPr>
          <w:p w:rsidR="003567EF"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8.97</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30217</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A00C58" w:rsidP="00DD164D">
            <w:pPr>
              <w:widowControl/>
              <w:autoSpaceDE/>
              <w:autoSpaceDN/>
              <w:snapToGrid/>
              <w:spacing w:line="240" w:lineRule="exact"/>
              <w:ind w:firstLine="0"/>
              <w:rPr>
                <w:rFonts w:eastAsia="宋体"/>
                <w:sz w:val="20"/>
              </w:rPr>
            </w:pPr>
            <w:r>
              <w:rPr>
                <w:rFonts w:eastAsia="宋体" w:hint="eastAsia"/>
                <w:sz w:val="20"/>
              </w:rPr>
              <w:t>公务接待费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3.04</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30218</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A00C58" w:rsidP="00DD164D">
            <w:pPr>
              <w:widowControl/>
              <w:autoSpaceDE/>
              <w:autoSpaceDN/>
              <w:snapToGrid/>
              <w:spacing w:line="240" w:lineRule="exact"/>
              <w:ind w:firstLine="0"/>
              <w:rPr>
                <w:rFonts w:eastAsia="宋体"/>
                <w:sz w:val="20"/>
              </w:rPr>
            </w:pPr>
            <w:r>
              <w:rPr>
                <w:rFonts w:eastAsia="宋体" w:hint="eastAsia"/>
                <w:sz w:val="20"/>
              </w:rPr>
              <w:t>专用材料费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3.0</w:t>
            </w:r>
            <w:r w:rsidR="00AF7CD2">
              <w:rPr>
                <w:rFonts w:eastAsia="宋体" w:hint="eastAsia"/>
                <w:sz w:val="20"/>
              </w:rPr>
              <w:t>0</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30228</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A00C58" w:rsidP="00DD164D">
            <w:pPr>
              <w:widowControl/>
              <w:autoSpaceDE/>
              <w:autoSpaceDN/>
              <w:snapToGrid/>
              <w:spacing w:line="240" w:lineRule="exact"/>
              <w:ind w:firstLine="0"/>
              <w:rPr>
                <w:rFonts w:eastAsia="宋体"/>
                <w:sz w:val="20"/>
              </w:rPr>
            </w:pPr>
            <w:r>
              <w:rPr>
                <w:rFonts w:eastAsia="宋体" w:hint="eastAsia"/>
                <w:sz w:val="20"/>
              </w:rPr>
              <w:t>工会经费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12.93</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A00C58" w:rsidP="00DD164D">
            <w:pPr>
              <w:widowControl/>
              <w:autoSpaceDE/>
              <w:autoSpaceDN/>
              <w:snapToGrid/>
              <w:spacing w:line="240" w:lineRule="exact"/>
              <w:ind w:firstLine="0"/>
              <w:jc w:val="center"/>
              <w:rPr>
                <w:rFonts w:eastAsia="宋体"/>
                <w:sz w:val="20"/>
              </w:rPr>
            </w:pPr>
            <w:r w:rsidRPr="00664F50">
              <w:rPr>
                <w:rFonts w:eastAsia="宋体" w:hint="eastAsia"/>
                <w:sz w:val="20"/>
              </w:rPr>
              <w:t>30229</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A00C58" w:rsidP="00DD164D">
            <w:pPr>
              <w:widowControl/>
              <w:autoSpaceDE/>
              <w:autoSpaceDN/>
              <w:snapToGrid/>
              <w:spacing w:line="240" w:lineRule="exact"/>
              <w:ind w:firstLine="0"/>
              <w:rPr>
                <w:rFonts w:eastAsia="宋体"/>
                <w:sz w:val="20"/>
              </w:rPr>
            </w:pPr>
            <w:r>
              <w:rPr>
                <w:rFonts w:eastAsia="宋体" w:hint="eastAsia"/>
                <w:sz w:val="20"/>
              </w:rPr>
              <w:t>福利费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A00C58" w:rsidP="00664F50">
            <w:pPr>
              <w:widowControl/>
              <w:autoSpaceDE/>
              <w:autoSpaceDN/>
              <w:snapToGrid/>
              <w:spacing w:line="240" w:lineRule="exact"/>
              <w:ind w:firstLine="0"/>
              <w:jc w:val="center"/>
              <w:rPr>
                <w:rFonts w:eastAsia="宋体"/>
                <w:sz w:val="20"/>
              </w:rPr>
            </w:pPr>
            <w:r>
              <w:rPr>
                <w:rFonts w:eastAsia="宋体" w:hint="eastAsia"/>
                <w:sz w:val="20"/>
              </w:rPr>
              <w:t>10.35</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3D3770" w:rsidP="00DD164D">
            <w:pPr>
              <w:widowControl/>
              <w:autoSpaceDE/>
              <w:autoSpaceDN/>
              <w:snapToGrid/>
              <w:spacing w:line="240" w:lineRule="exact"/>
              <w:ind w:firstLine="0"/>
              <w:jc w:val="center"/>
              <w:rPr>
                <w:rFonts w:eastAsia="宋体"/>
                <w:sz w:val="20"/>
              </w:rPr>
            </w:pPr>
            <w:r w:rsidRPr="00664F50">
              <w:rPr>
                <w:rFonts w:eastAsia="宋体" w:hint="eastAsia"/>
                <w:sz w:val="20"/>
              </w:rPr>
              <w:t>30231</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3D3770" w:rsidP="00DD164D">
            <w:pPr>
              <w:widowControl/>
              <w:autoSpaceDE/>
              <w:autoSpaceDN/>
              <w:snapToGrid/>
              <w:spacing w:line="240" w:lineRule="exact"/>
              <w:ind w:firstLine="0"/>
              <w:rPr>
                <w:rFonts w:eastAsia="宋体"/>
                <w:sz w:val="20"/>
              </w:rPr>
            </w:pPr>
            <w:r>
              <w:rPr>
                <w:rFonts w:eastAsia="宋体" w:hint="eastAsia"/>
                <w:sz w:val="20"/>
              </w:rPr>
              <w:t>公务用车运行维护费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3D3770" w:rsidP="00664F50">
            <w:pPr>
              <w:widowControl/>
              <w:autoSpaceDE/>
              <w:autoSpaceDN/>
              <w:snapToGrid/>
              <w:spacing w:line="240" w:lineRule="exact"/>
              <w:ind w:firstLine="0"/>
              <w:jc w:val="center"/>
              <w:rPr>
                <w:rFonts w:eastAsia="宋体"/>
                <w:sz w:val="20"/>
              </w:rPr>
            </w:pPr>
            <w:r>
              <w:rPr>
                <w:rFonts w:eastAsia="宋体" w:hint="eastAsia"/>
                <w:sz w:val="20"/>
              </w:rPr>
              <w:t>6.0</w:t>
            </w:r>
            <w:r w:rsidR="00F7633B">
              <w:rPr>
                <w:rFonts w:eastAsia="宋体" w:hint="eastAsia"/>
                <w:sz w:val="20"/>
              </w:rPr>
              <w:t>0</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3D3770" w:rsidP="00DD164D">
            <w:pPr>
              <w:widowControl/>
              <w:autoSpaceDE/>
              <w:autoSpaceDN/>
              <w:snapToGrid/>
              <w:spacing w:line="240" w:lineRule="exact"/>
              <w:ind w:firstLine="0"/>
              <w:jc w:val="center"/>
              <w:rPr>
                <w:rFonts w:eastAsia="宋体"/>
                <w:sz w:val="20"/>
              </w:rPr>
            </w:pPr>
            <w:r w:rsidRPr="00664F50">
              <w:rPr>
                <w:rFonts w:eastAsia="宋体" w:hint="eastAsia"/>
                <w:sz w:val="20"/>
              </w:rPr>
              <w:t>30299</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3D3770" w:rsidP="00DD164D">
            <w:pPr>
              <w:widowControl/>
              <w:autoSpaceDE/>
              <w:autoSpaceDN/>
              <w:snapToGrid/>
              <w:spacing w:line="240" w:lineRule="exact"/>
              <w:ind w:firstLine="0"/>
              <w:rPr>
                <w:rFonts w:eastAsia="宋体"/>
                <w:sz w:val="20"/>
              </w:rPr>
            </w:pPr>
            <w:r>
              <w:rPr>
                <w:rFonts w:eastAsia="宋体" w:hint="eastAsia"/>
                <w:sz w:val="20"/>
              </w:rPr>
              <w:t>其它商品服务支出</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3D3770" w:rsidP="00664F50">
            <w:pPr>
              <w:widowControl/>
              <w:autoSpaceDE/>
              <w:autoSpaceDN/>
              <w:snapToGrid/>
              <w:spacing w:line="240" w:lineRule="exact"/>
              <w:ind w:firstLine="0"/>
              <w:jc w:val="center"/>
              <w:rPr>
                <w:rFonts w:eastAsia="宋体"/>
                <w:sz w:val="20"/>
              </w:rPr>
            </w:pPr>
            <w:r>
              <w:rPr>
                <w:rFonts w:eastAsia="宋体" w:hint="eastAsia"/>
                <w:sz w:val="20"/>
              </w:rPr>
              <w:t>29.4</w:t>
            </w:r>
            <w:r w:rsidR="00AF7CD2">
              <w:rPr>
                <w:rFonts w:eastAsia="宋体" w:hint="eastAsia"/>
                <w:sz w:val="20"/>
              </w:rPr>
              <w:t>0</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3D3770" w:rsidP="00DD164D">
            <w:pPr>
              <w:widowControl/>
              <w:autoSpaceDE/>
              <w:autoSpaceDN/>
              <w:snapToGrid/>
              <w:spacing w:line="240" w:lineRule="exact"/>
              <w:ind w:firstLine="0"/>
              <w:jc w:val="center"/>
              <w:rPr>
                <w:rFonts w:eastAsia="宋体"/>
                <w:sz w:val="20"/>
              </w:rPr>
            </w:pPr>
            <w:r w:rsidRPr="00664F50">
              <w:rPr>
                <w:rFonts w:eastAsia="宋体" w:hint="eastAsia"/>
                <w:sz w:val="20"/>
              </w:rPr>
              <w:t>303</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3D3770" w:rsidP="00DD164D">
            <w:pPr>
              <w:widowControl/>
              <w:autoSpaceDE/>
              <w:autoSpaceDN/>
              <w:snapToGrid/>
              <w:spacing w:line="240" w:lineRule="exact"/>
              <w:ind w:firstLine="0"/>
              <w:rPr>
                <w:rFonts w:eastAsia="宋体"/>
                <w:sz w:val="20"/>
              </w:rPr>
            </w:pPr>
            <w:r>
              <w:rPr>
                <w:rFonts w:eastAsia="宋体" w:hint="eastAsia"/>
                <w:sz w:val="20"/>
              </w:rPr>
              <w:t>对个人和家庭补助</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3D3770" w:rsidP="00664F50">
            <w:pPr>
              <w:widowControl/>
              <w:autoSpaceDE/>
              <w:autoSpaceDN/>
              <w:snapToGrid/>
              <w:spacing w:line="240" w:lineRule="exact"/>
              <w:ind w:firstLine="0"/>
              <w:jc w:val="center"/>
              <w:rPr>
                <w:rFonts w:eastAsia="宋体"/>
                <w:sz w:val="20"/>
              </w:rPr>
            </w:pPr>
            <w:r>
              <w:rPr>
                <w:rFonts w:eastAsia="宋体" w:hint="eastAsia"/>
                <w:sz w:val="20"/>
              </w:rPr>
              <w:t>304.44</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3D3770" w:rsidP="00DD164D">
            <w:pPr>
              <w:widowControl/>
              <w:autoSpaceDE/>
              <w:autoSpaceDN/>
              <w:snapToGrid/>
              <w:spacing w:line="240" w:lineRule="exact"/>
              <w:ind w:firstLine="0"/>
              <w:jc w:val="center"/>
              <w:rPr>
                <w:rFonts w:eastAsia="宋体"/>
                <w:sz w:val="20"/>
              </w:rPr>
            </w:pPr>
            <w:r w:rsidRPr="00664F50">
              <w:rPr>
                <w:rFonts w:eastAsia="宋体" w:hint="eastAsia"/>
                <w:sz w:val="20"/>
              </w:rPr>
              <w:t>30301</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3D3770" w:rsidP="00DD164D">
            <w:pPr>
              <w:widowControl/>
              <w:autoSpaceDE/>
              <w:autoSpaceDN/>
              <w:snapToGrid/>
              <w:spacing w:line="240" w:lineRule="exact"/>
              <w:ind w:firstLine="0"/>
              <w:rPr>
                <w:rFonts w:eastAsia="宋体"/>
                <w:sz w:val="20"/>
              </w:rPr>
            </w:pPr>
            <w:r>
              <w:rPr>
                <w:rFonts w:eastAsia="宋体" w:hint="eastAsia"/>
                <w:sz w:val="20"/>
              </w:rPr>
              <w:t>离休费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3D3770" w:rsidP="00664F50">
            <w:pPr>
              <w:widowControl/>
              <w:autoSpaceDE/>
              <w:autoSpaceDN/>
              <w:snapToGrid/>
              <w:spacing w:line="240" w:lineRule="exact"/>
              <w:ind w:firstLine="0"/>
              <w:jc w:val="center"/>
              <w:rPr>
                <w:rFonts w:eastAsia="宋体"/>
                <w:sz w:val="20"/>
              </w:rPr>
            </w:pPr>
            <w:r>
              <w:rPr>
                <w:rFonts w:eastAsia="宋体" w:hint="eastAsia"/>
                <w:sz w:val="20"/>
              </w:rPr>
              <w:t>207.88</w:t>
            </w:r>
          </w:p>
        </w:tc>
      </w:tr>
      <w:tr w:rsidR="00A00C58"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A00C58" w:rsidRPr="00664F50" w:rsidRDefault="003D3770" w:rsidP="00DD164D">
            <w:pPr>
              <w:widowControl/>
              <w:autoSpaceDE/>
              <w:autoSpaceDN/>
              <w:snapToGrid/>
              <w:spacing w:line="240" w:lineRule="exact"/>
              <w:ind w:firstLine="0"/>
              <w:jc w:val="center"/>
              <w:rPr>
                <w:rFonts w:eastAsia="宋体"/>
                <w:sz w:val="20"/>
              </w:rPr>
            </w:pPr>
            <w:r w:rsidRPr="00664F50">
              <w:rPr>
                <w:rFonts w:eastAsia="宋体" w:hint="eastAsia"/>
                <w:sz w:val="20"/>
              </w:rPr>
              <w:lastRenderedPageBreak/>
              <w:t>30302</w:t>
            </w:r>
          </w:p>
        </w:tc>
        <w:tc>
          <w:tcPr>
            <w:tcW w:w="2222" w:type="pct"/>
            <w:tcBorders>
              <w:top w:val="nil"/>
              <w:left w:val="nil"/>
              <w:bottom w:val="single" w:sz="4" w:space="0" w:color="auto"/>
              <w:right w:val="single" w:sz="4" w:space="0" w:color="auto"/>
            </w:tcBorders>
            <w:shd w:val="clear" w:color="auto" w:fill="auto"/>
            <w:vAlign w:val="center"/>
          </w:tcPr>
          <w:p w:rsidR="00A00C58" w:rsidRPr="006D5FF4" w:rsidRDefault="003D3770" w:rsidP="00DD164D">
            <w:pPr>
              <w:widowControl/>
              <w:autoSpaceDE/>
              <w:autoSpaceDN/>
              <w:snapToGrid/>
              <w:spacing w:line="240" w:lineRule="exact"/>
              <w:ind w:firstLine="0"/>
              <w:rPr>
                <w:rFonts w:eastAsia="宋体"/>
                <w:sz w:val="20"/>
              </w:rPr>
            </w:pPr>
            <w:r>
              <w:rPr>
                <w:rFonts w:eastAsia="宋体" w:hint="eastAsia"/>
                <w:sz w:val="20"/>
              </w:rPr>
              <w:t>退休费</w:t>
            </w:r>
          </w:p>
        </w:tc>
        <w:tc>
          <w:tcPr>
            <w:tcW w:w="1346" w:type="pct"/>
            <w:tcBorders>
              <w:top w:val="nil"/>
              <w:left w:val="nil"/>
              <w:bottom w:val="single" w:sz="4" w:space="0" w:color="auto"/>
              <w:right w:val="single" w:sz="4" w:space="0" w:color="auto"/>
            </w:tcBorders>
            <w:shd w:val="clear" w:color="auto" w:fill="auto"/>
            <w:vAlign w:val="center"/>
          </w:tcPr>
          <w:p w:rsidR="00A00C58" w:rsidRPr="006D5FF4" w:rsidRDefault="003D3770" w:rsidP="00664F50">
            <w:pPr>
              <w:widowControl/>
              <w:autoSpaceDE/>
              <w:autoSpaceDN/>
              <w:snapToGrid/>
              <w:spacing w:line="240" w:lineRule="exact"/>
              <w:ind w:firstLine="0"/>
              <w:jc w:val="center"/>
              <w:rPr>
                <w:rFonts w:eastAsia="宋体"/>
                <w:sz w:val="20"/>
              </w:rPr>
            </w:pPr>
            <w:r>
              <w:rPr>
                <w:rFonts w:eastAsia="宋体" w:hint="eastAsia"/>
                <w:sz w:val="20"/>
              </w:rPr>
              <w:t>91.04</w:t>
            </w:r>
          </w:p>
        </w:tc>
      </w:tr>
      <w:tr w:rsidR="002F2D9E" w:rsidRPr="006D5FF4" w:rsidTr="00664F50">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2F2D9E" w:rsidRPr="00664F50" w:rsidRDefault="003D3770" w:rsidP="00DD164D">
            <w:pPr>
              <w:widowControl/>
              <w:autoSpaceDE/>
              <w:autoSpaceDN/>
              <w:snapToGrid/>
              <w:spacing w:line="240" w:lineRule="exact"/>
              <w:ind w:firstLine="0"/>
              <w:jc w:val="center"/>
              <w:rPr>
                <w:rFonts w:eastAsia="宋体"/>
                <w:sz w:val="20"/>
              </w:rPr>
            </w:pPr>
            <w:r w:rsidRPr="00664F50">
              <w:rPr>
                <w:rFonts w:eastAsia="宋体" w:hint="eastAsia"/>
                <w:sz w:val="20"/>
              </w:rPr>
              <w:t>30399</w:t>
            </w:r>
          </w:p>
        </w:tc>
        <w:tc>
          <w:tcPr>
            <w:tcW w:w="2222" w:type="pct"/>
            <w:tcBorders>
              <w:top w:val="nil"/>
              <w:left w:val="nil"/>
              <w:bottom w:val="single" w:sz="4" w:space="0" w:color="auto"/>
              <w:right w:val="single" w:sz="4" w:space="0" w:color="auto"/>
            </w:tcBorders>
            <w:shd w:val="clear" w:color="auto" w:fill="auto"/>
            <w:vAlign w:val="center"/>
          </w:tcPr>
          <w:p w:rsidR="002F2D9E" w:rsidRPr="006D5FF4" w:rsidRDefault="003D3770" w:rsidP="00DD164D">
            <w:pPr>
              <w:widowControl/>
              <w:autoSpaceDE/>
              <w:autoSpaceDN/>
              <w:snapToGrid/>
              <w:spacing w:line="240" w:lineRule="exact"/>
              <w:ind w:firstLine="0"/>
              <w:rPr>
                <w:rFonts w:eastAsia="宋体"/>
                <w:sz w:val="20"/>
              </w:rPr>
            </w:pPr>
            <w:r>
              <w:rPr>
                <w:rFonts w:eastAsia="宋体" w:hint="eastAsia"/>
                <w:sz w:val="20"/>
              </w:rPr>
              <w:t>其它对个人和家庭的补助</w:t>
            </w:r>
          </w:p>
        </w:tc>
        <w:tc>
          <w:tcPr>
            <w:tcW w:w="1346" w:type="pct"/>
            <w:tcBorders>
              <w:top w:val="nil"/>
              <w:left w:val="nil"/>
              <w:bottom w:val="single" w:sz="4" w:space="0" w:color="auto"/>
              <w:right w:val="single" w:sz="4" w:space="0" w:color="auto"/>
            </w:tcBorders>
            <w:shd w:val="clear" w:color="auto" w:fill="auto"/>
            <w:vAlign w:val="center"/>
          </w:tcPr>
          <w:p w:rsidR="002F2D9E" w:rsidRPr="006D5FF4" w:rsidRDefault="003D3770" w:rsidP="00664F50">
            <w:pPr>
              <w:widowControl/>
              <w:autoSpaceDE/>
              <w:autoSpaceDN/>
              <w:snapToGrid/>
              <w:spacing w:line="240" w:lineRule="exact"/>
              <w:ind w:firstLine="0"/>
              <w:jc w:val="center"/>
              <w:rPr>
                <w:rFonts w:eastAsia="宋体"/>
                <w:sz w:val="20"/>
              </w:rPr>
            </w:pPr>
            <w:r>
              <w:rPr>
                <w:rFonts w:eastAsia="宋体" w:hint="eastAsia"/>
                <w:sz w:val="20"/>
              </w:rPr>
              <w:t>5.52</w:t>
            </w:r>
          </w:p>
        </w:tc>
      </w:tr>
      <w:tr w:rsidR="002F2D9E" w:rsidRPr="006D5FF4" w:rsidTr="003C41C6">
        <w:trPr>
          <w:trHeight w:val="171"/>
        </w:trPr>
        <w:tc>
          <w:tcPr>
            <w:tcW w:w="3654" w:type="pct"/>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346"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r>
    </w:tbl>
    <w:p w:rsidR="002F2D9E" w:rsidRDefault="002F2D9E" w:rsidP="002F2D9E">
      <w:pPr>
        <w:spacing w:line="400" w:lineRule="atLeast"/>
        <w:ind w:firstLine="0"/>
      </w:pPr>
    </w:p>
    <w:p w:rsidR="008A223E" w:rsidRDefault="008A223E" w:rsidP="002F2D9E">
      <w:pPr>
        <w:spacing w:line="400" w:lineRule="atLeast"/>
        <w:ind w:firstLine="0"/>
      </w:pPr>
    </w:p>
    <w:p w:rsidR="008A223E" w:rsidRDefault="008A223E" w:rsidP="002F2D9E">
      <w:pPr>
        <w:spacing w:line="400" w:lineRule="atLeast"/>
        <w:ind w:firstLine="0"/>
      </w:pPr>
    </w:p>
    <w:p w:rsidR="008A223E" w:rsidRDefault="008A223E" w:rsidP="002F2D9E">
      <w:pPr>
        <w:spacing w:line="400" w:lineRule="atLeast"/>
        <w:ind w:firstLine="0"/>
      </w:pPr>
    </w:p>
    <w:p w:rsidR="008A223E" w:rsidRDefault="008A223E" w:rsidP="002F2D9E">
      <w:pPr>
        <w:spacing w:line="400" w:lineRule="atLeast"/>
        <w:ind w:firstLine="0"/>
      </w:pPr>
    </w:p>
    <w:p w:rsidR="008A223E" w:rsidRPr="008A223E" w:rsidRDefault="008A223E" w:rsidP="002F2D9E">
      <w:pPr>
        <w:spacing w:line="400" w:lineRule="atLeast"/>
        <w:ind w:firstLine="0"/>
      </w:pPr>
    </w:p>
    <w:tbl>
      <w:tblPr>
        <w:tblW w:w="4998" w:type="pct"/>
        <w:tblLook w:val="04A0"/>
      </w:tblPr>
      <w:tblGrid>
        <w:gridCol w:w="2759"/>
        <w:gridCol w:w="3364"/>
        <w:gridCol w:w="2819"/>
      </w:tblGrid>
      <w:tr w:rsidR="002F2D9E" w:rsidRPr="006D5FF4" w:rsidTr="003C41C6">
        <w:trPr>
          <w:trHeight w:val="181"/>
        </w:trPr>
        <w:tc>
          <w:tcPr>
            <w:tcW w:w="1543"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07</w:t>
            </w:r>
            <w:r w:rsidRPr="006D5FF4">
              <w:rPr>
                <w:sz w:val="24"/>
                <w:szCs w:val="24"/>
              </w:rPr>
              <w:t>表</w:t>
            </w:r>
          </w:p>
        </w:tc>
        <w:tc>
          <w:tcPr>
            <w:tcW w:w="1881"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p>
        </w:tc>
        <w:tc>
          <w:tcPr>
            <w:tcW w:w="1576"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F32136" w:rsidTr="003C41C6">
        <w:trPr>
          <w:trHeight w:val="549"/>
        </w:trPr>
        <w:tc>
          <w:tcPr>
            <w:tcW w:w="5000" w:type="pct"/>
            <w:gridSpan w:val="3"/>
            <w:tcBorders>
              <w:top w:val="nil"/>
              <w:left w:val="nil"/>
              <w:bottom w:val="nil"/>
              <w:right w:val="nil"/>
            </w:tcBorders>
            <w:shd w:val="clear" w:color="auto" w:fill="auto"/>
            <w:noWrap/>
            <w:vAlign w:val="center"/>
          </w:tcPr>
          <w:p w:rsidR="002F2D9E" w:rsidRPr="00F32136" w:rsidRDefault="002F2D9E" w:rsidP="003C41C6">
            <w:pPr>
              <w:widowControl/>
              <w:autoSpaceDE/>
              <w:autoSpaceDN/>
              <w:snapToGrid/>
              <w:spacing w:line="240" w:lineRule="auto"/>
              <w:ind w:firstLine="0"/>
              <w:jc w:val="center"/>
              <w:rPr>
                <w:rFonts w:ascii="方正小标宋_GBK" w:eastAsia="方正小标宋_GBK"/>
                <w:bCs/>
                <w:sz w:val="36"/>
                <w:szCs w:val="36"/>
              </w:rPr>
            </w:pPr>
            <w:r w:rsidRPr="00F32136">
              <w:rPr>
                <w:rFonts w:ascii="方正小标宋_GBK" w:eastAsia="方正小标宋_GBK" w:hint="eastAsia"/>
                <w:bCs/>
                <w:sz w:val="36"/>
                <w:szCs w:val="36"/>
              </w:rPr>
              <w:t>一般公共预算支出预算表（功能科目）</w:t>
            </w:r>
          </w:p>
        </w:tc>
      </w:tr>
      <w:tr w:rsidR="002F2D9E" w:rsidRPr="006D5FF4" w:rsidTr="003C41C6">
        <w:trPr>
          <w:trHeight w:val="223"/>
        </w:trPr>
        <w:tc>
          <w:tcPr>
            <w:tcW w:w="1543" w:type="pct"/>
            <w:tcBorders>
              <w:top w:val="nil"/>
              <w:left w:val="nil"/>
              <w:bottom w:val="nil"/>
              <w:right w:val="nil"/>
            </w:tcBorders>
            <w:shd w:val="clear" w:color="000000" w:fill="FFFFFF"/>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部门名称：</w:t>
            </w:r>
            <w:r w:rsidR="001F4338">
              <w:rPr>
                <w:rFonts w:eastAsia="宋体" w:hint="eastAsia"/>
                <w:sz w:val="20"/>
              </w:rPr>
              <w:t>市商务局</w:t>
            </w:r>
          </w:p>
        </w:tc>
        <w:tc>
          <w:tcPr>
            <w:tcW w:w="1881"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p>
        </w:tc>
        <w:tc>
          <w:tcPr>
            <w:tcW w:w="1576" w:type="pct"/>
            <w:tcBorders>
              <w:top w:val="nil"/>
              <w:left w:val="nil"/>
              <w:bottom w:val="nil"/>
              <w:right w:val="nil"/>
            </w:tcBorders>
            <w:shd w:val="clear" w:color="000000" w:fill="FFFFFF"/>
            <w:noWrap/>
            <w:vAlign w:val="bottom"/>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C606F1">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功能科目编码</w:t>
            </w:r>
          </w:p>
        </w:tc>
        <w:tc>
          <w:tcPr>
            <w:tcW w:w="1881"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功能科目名称</w:t>
            </w:r>
          </w:p>
        </w:tc>
        <w:tc>
          <w:tcPr>
            <w:tcW w:w="1576"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2F2D9E" w:rsidRPr="006D5FF4" w:rsidTr="00C606F1">
        <w:trPr>
          <w:trHeight w:val="404"/>
        </w:trPr>
        <w:tc>
          <w:tcPr>
            <w:tcW w:w="342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1F4338" w:rsidP="00C606F1">
            <w:pPr>
              <w:widowControl/>
              <w:autoSpaceDE/>
              <w:autoSpaceDN/>
              <w:snapToGrid/>
              <w:spacing w:line="240" w:lineRule="auto"/>
              <w:ind w:firstLine="0"/>
              <w:jc w:val="center"/>
              <w:rPr>
                <w:rFonts w:eastAsia="宋体"/>
                <w:sz w:val="20"/>
              </w:rPr>
            </w:pPr>
            <w:r>
              <w:rPr>
                <w:rFonts w:eastAsia="宋体" w:hint="eastAsia"/>
                <w:sz w:val="20"/>
              </w:rPr>
              <w:t>1726.14</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1F4338" w:rsidP="00C606F1">
            <w:pPr>
              <w:widowControl/>
              <w:autoSpaceDE/>
              <w:autoSpaceDN/>
              <w:snapToGrid/>
              <w:spacing w:line="240" w:lineRule="auto"/>
              <w:ind w:firstLine="0"/>
              <w:jc w:val="center"/>
              <w:rPr>
                <w:rFonts w:eastAsia="宋体"/>
                <w:sz w:val="20"/>
              </w:rPr>
            </w:pPr>
            <w:r>
              <w:rPr>
                <w:rFonts w:eastAsia="宋体" w:hint="eastAsia"/>
                <w:sz w:val="20"/>
              </w:rPr>
              <w:t>201</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1F4338">
              <w:rPr>
                <w:rFonts w:eastAsia="宋体" w:hint="eastAsia"/>
                <w:sz w:val="20"/>
              </w:rPr>
              <w:t>一般公共服务支出</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1F4338" w:rsidP="00C606F1">
            <w:pPr>
              <w:widowControl/>
              <w:autoSpaceDE/>
              <w:autoSpaceDN/>
              <w:snapToGrid/>
              <w:spacing w:line="240" w:lineRule="auto"/>
              <w:ind w:firstLine="0"/>
              <w:jc w:val="center"/>
              <w:rPr>
                <w:rFonts w:eastAsia="宋体"/>
                <w:sz w:val="20"/>
              </w:rPr>
            </w:pPr>
            <w:r>
              <w:rPr>
                <w:rFonts w:eastAsia="宋体" w:hint="eastAsia"/>
                <w:sz w:val="20"/>
              </w:rPr>
              <w:t>1516.69</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20113</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商贸事务</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1516.69</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2011301</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行政运行（商贸事务）</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1450.81</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2011302</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一般行政管理事务（商贸事务）</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w:t>
            </w:r>
            <w:r w:rsidR="00F7633B">
              <w:rPr>
                <w:rFonts w:eastAsia="宋体" w:hint="eastAsia"/>
                <w:sz w:val="20"/>
              </w:rPr>
              <w:t>.00</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2011304</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对外贸易管理</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45.88</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221</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住房保障支出</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209.45</w:t>
            </w:r>
          </w:p>
        </w:tc>
      </w:tr>
      <w:tr w:rsidR="002F2D9E" w:rsidRPr="006D5FF4" w:rsidTr="00C606F1">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22102</w:t>
            </w:r>
          </w:p>
        </w:tc>
        <w:tc>
          <w:tcPr>
            <w:tcW w:w="1881"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住房改革支出</w:t>
            </w:r>
          </w:p>
        </w:tc>
        <w:tc>
          <w:tcPr>
            <w:tcW w:w="1576" w:type="pct"/>
            <w:tcBorders>
              <w:top w:val="single" w:sz="4" w:space="0" w:color="auto"/>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209.45</w:t>
            </w:r>
          </w:p>
        </w:tc>
      </w:tr>
      <w:tr w:rsidR="00962A8A"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962A8A" w:rsidRPr="00C606F1" w:rsidRDefault="00962A8A" w:rsidP="00C606F1">
            <w:pPr>
              <w:widowControl/>
              <w:autoSpaceDE/>
              <w:autoSpaceDN/>
              <w:snapToGrid/>
              <w:spacing w:line="240" w:lineRule="auto"/>
              <w:ind w:firstLine="0"/>
              <w:jc w:val="center"/>
              <w:rPr>
                <w:rFonts w:eastAsia="宋体"/>
                <w:sz w:val="20"/>
              </w:rPr>
            </w:pPr>
            <w:r w:rsidRPr="00C606F1">
              <w:rPr>
                <w:rFonts w:eastAsia="宋体" w:hint="eastAsia"/>
                <w:sz w:val="20"/>
              </w:rPr>
              <w:t>2210201</w:t>
            </w:r>
          </w:p>
        </w:tc>
        <w:tc>
          <w:tcPr>
            <w:tcW w:w="1881" w:type="pct"/>
            <w:tcBorders>
              <w:top w:val="nil"/>
              <w:left w:val="nil"/>
              <w:bottom w:val="single" w:sz="4" w:space="0" w:color="auto"/>
              <w:right w:val="single" w:sz="4" w:space="0" w:color="auto"/>
            </w:tcBorders>
            <w:shd w:val="clear" w:color="auto" w:fill="auto"/>
            <w:vAlign w:val="center"/>
          </w:tcPr>
          <w:p w:rsidR="00962A8A" w:rsidRPr="006D5FF4" w:rsidRDefault="00C606F1" w:rsidP="00C606F1">
            <w:pPr>
              <w:widowControl/>
              <w:autoSpaceDE/>
              <w:autoSpaceDN/>
              <w:snapToGrid/>
              <w:spacing w:line="240" w:lineRule="auto"/>
              <w:ind w:firstLine="0"/>
              <w:rPr>
                <w:rFonts w:eastAsia="宋体"/>
                <w:sz w:val="20"/>
              </w:rPr>
            </w:pPr>
            <w:r>
              <w:rPr>
                <w:rFonts w:eastAsia="宋体" w:hint="eastAsia"/>
                <w:sz w:val="20"/>
              </w:rPr>
              <w:t xml:space="preserve">  </w:t>
            </w:r>
            <w:r w:rsidR="00962A8A">
              <w:rPr>
                <w:rFonts w:eastAsia="宋体" w:hint="eastAsia"/>
                <w:sz w:val="20"/>
              </w:rPr>
              <w:t>住房公积金</w:t>
            </w:r>
          </w:p>
        </w:tc>
        <w:tc>
          <w:tcPr>
            <w:tcW w:w="1576" w:type="pct"/>
            <w:tcBorders>
              <w:top w:val="nil"/>
              <w:left w:val="nil"/>
              <w:bottom w:val="single" w:sz="4" w:space="0" w:color="auto"/>
              <w:right w:val="single" w:sz="4" w:space="0" w:color="auto"/>
            </w:tcBorders>
            <w:shd w:val="clear" w:color="auto" w:fill="auto"/>
            <w:vAlign w:val="center"/>
          </w:tcPr>
          <w:p w:rsidR="00962A8A"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88.42</w:t>
            </w:r>
          </w:p>
        </w:tc>
      </w:tr>
      <w:tr w:rsidR="002F2D9E" w:rsidRPr="006D5FF4" w:rsidTr="00C606F1">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2F2D9E" w:rsidRPr="00C606F1" w:rsidRDefault="00962A8A" w:rsidP="00C606F1">
            <w:pPr>
              <w:widowControl/>
              <w:autoSpaceDE/>
              <w:autoSpaceDN/>
              <w:snapToGrid/>
              <w:spacing w:line="240" w:lineRule="auto"/>
              <w:ind w:firstLine="0"/>
              <w:jc w:val="center"/>
              <w:rPr>
                <w:rFonts w:eastAsia="宋体"/>
                <w:sz w:val="20"/>
              </w:rPr>
            </w:pPr>
            <w:r w:rsidRPr="00C606F1">
              <w:rPr>
                <w:rFonts w:eastAsia="宋体" w:hint="eastAsia"/>
                <w:sz w:val="20"/>
              </w:rPr>
              <w:t>2210202</w:t>
            </w:r>
          </w:p>
        </w:tc>
        <w:tc>
          <w:tcPr>
            <w:tcW w:w="1881" w:type="pct"/>
            <w:tcBorders>
              <w:top w:val="nil"/>
              <w:left w:val="nil"/>
              <w:bottom w:val="single" w:sz="4" w:space="0" w:color="auto"/>
              <w:right w:val="single" w:sz="4" w:space="0" w:color="auto"/>
            </w:tcBorders>
            <w:shd w:val="clear" w:color="auto" w:fill="auto"/>
            <w:vAlign w:val="center"/>
          </w:tcPr>
          <w:p w:rsidR="002F2D9E" w:rsidRPr="006D5FF4" w:rsidRDefault="002F2D9E" w:rsidP="00C606F1">
            <w:pPr>
              <w:widowControl/>
              <w:autoSpaceDE/>
              <w:autoSpaceDN/>
              <w:snapToGrid/>
              <w:spacing w:line="240" w:lineRule="auto"/>
              <w:ind w:firstLine="0"/>
              <w:rPr>
                <w:rFonts w:eastAsia="宋体"/>
                <w:sz w:val="20"/>
              </w:rPr>
            </w:pPr>
            <w:r w:rsidRPr="006D5FF4">
              <w:rPr>
                <w:rFonts w:eastAsia="宋体"/>
                <w:sz w:val="20"/>
              </w:rPr>
              <w:t xml:space="preserve">　</w:t>
            </w:r>
            <w:r w:rsidR="00962A8A">
              <w:rPr>
                <w:rFonts w:eastAsia="宋体" w:hint="eastAsia"/>
                <w:sz w:val="20"/>
              </w:rPr>
              <w:t>提租补贴</w:t>
            </w:r>
          </w:p>
        </w:tc>
        <w:tc>
          <w:tcPr>
            <w:tcW w:w="1576" w:type="pct"/>
            <w:tcBorders>
              <w:top w:val="nil"/>
              <w:left w:val="nil"/>
              <w:bottom w:val="single" w:sz="4" w:space="0" w:color="auto"/>
              <w:right w:val="single" w:sz="4" w:space="0" w:color="auto"/>
            </w:tcBorders>
            <w:shd w:val="clear" w:color="auto" w:fill="auto"/>
            <w:vAlign w:val="center"/>
          </w:tcPr>
          <w:p w:rsidR="002F2D9E" w:rsidRPr="006D5FF4" w:rsidRDefault="00962A8A" w:rsidP="00C606F1">
            <w:pPr>
              <w:widowControl/>
              <w:autoSpaceDE/>
              <w:autoSpaceDN/>
              <w:snapToGrid/>
              <w:spacing w:line="240" w:lineRule="auto"/>
              <w:ind w:firstLine="0"/>
              <w:jc w:val="center"/>
              <w:rPr>
                <w:rFonts w:eastAsia="宋体"/>
                <w:sz w:val="20"/>
              </w:rPr>
            </w:pPr>
            <w:r>
              <w:rPr>
                <w:rFonts w:eastAsia="宋体" w:hint="eastAsia"/>
                <w:sz w:val="20"/>
              </w:rPr>
              <w:t>121.03</w:t>
            </w:r>
          </w:p>
        </w:tc>
      </w:tr>
      <w:tr w:rsidR="002F2D9E" w:rsidRPr="006D5FF4" w:rsidTr="003C41C6">
        <w:trPr>
          <w:trHeight w:val="189"/>
        </w:trPr>
        <w:tc>
          <w:tcPr>
            <w:tcW w:w="3424" w:type="pct"/>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576"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p>
        </w:tc>
      </w:tr>
    </w:tbl>
    <w:p w:rsidR="002F2D9E" w:rsidRDefault="002F2D9E" w:rsidP="002F2D9E">
      <w:pPr>
        <w:ind w:firstLine="0"/>
      </w:pPr>
    </w:p>
    <w:p w:rsidR="008A223E" w:rsidRDefault="008A223E" w:rsidP="002F2D9E">
      <w:pPr>
        <w:ind w:firstLine="0"/>
      </w:pPr>
    </w:p>
    <w:p w:rsidR="008A223E" w:rsidRDefault="008A223E" w:rsidP="002F2D9E">
      <w:pPr>
        <w:ind w:firstLine="0"/>
      </w:pPr>
    </w:p>
    <w:p w:rsidR="008A223E" w:rsidRPr="006D5FF4" w:rsidRDefault="008A223E" w:rsidP="002F2D9E">
      <w:pPr>
        <w:ind w:firstLine="0"/>
      </w:pPr>
    </w:p>
    <w:tbl>
      <w:tblPr>
        <w:tblW w:w="4995" w:type="pct"/>
        <w:tblLook w:val="04A0"/>
      </w:tblPr>
      <w:tblGrid>
        <w:gridCol w:w="2545"/>
        <w:gridCol w:w="2849"/>
        <w:gridCol w:w="3543"/>
      </w:tblGrid>
      <w:tr w:rsidR="002F2D9E" w:rsidRPr="006D5FF4" w:rsidTr="003C41C6">
        <w:trPr>
          <w:trHeight w:val="178"/>
        </w:trPr>
        <w:tc>
          <w:tcPr>
            <w:tcW w:w="1424" w:type="pct"/>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lastRenderedPageBreak/>
              <w:t>公开</w:t>
            </w:r>
            <w:r w:rsidRPr="006D5FF4">
              <w:rPr>
                <w:sz w:val="24"/>
                <w:szCs w:val="24"/>
              </w:rPr>
              <w:t>08</w:t>
            </w:r>
            <w:r w:rsidRPr="006D5FF4">
              <w:rPr>
                <w:sz w:val="24"/>
                <w:szCs w:val="24"/>
              </w:rPr>
              <w:t>表</w:t>
            </w:r>
          </w:p>
        </w:tc>
        <w:tc>
          <w:tcPr>
            <w:tcW w:w="159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p>
        </w:tc>
        <w:tc>
          <w:tcPr>
            <w:tcW w:w="1982"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543"/>
        </w:trPr>
        <w:tc>
          <w:tcPr>
            <w:tcW w:w="5000" w:type="pct"/>
            <w:gridSpan w:val="3"/>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一般公共预算基本支出预算表（经济科目）</w:t>
            </w:r>
          </w:p>
        </w:tc>
      </w:tr>
      <w:tr w:rsidR="002F2D9E" w:rsidRPr="006D5FF4" w:rsidTr="003C41C6">
        <w:trPr>
          <w:trHeight w:val="220"/>
        </w:trPr>
        <w:tc>
          <w:tcPr>
            <w:tcW w:w="142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部门名称</w:t>
            </w:r>
            <w:r w:rsidR="00F07573">
              <w:rPr>
                <w:rFonts w:eastAsia="宋体" w:hint="eastAsia"/>
                <w:sz w:val="20"/>
              </w:rPr>
              <w:t>：市商务局</w:t>
            </w:r>
          </w:p>
        </w:tc>
        <w:tc>
          <w:tcPr>
            <w:tcW w:w="159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1982"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ED419F">
        <w:trPr>
          <w:trHeight w:val="399"/>
        </w:trPr>
        <w:tc>
          <w:tcPr>
            <w:tcW w:w="1424" w:type="pct"/>
            <w:tcBorders>
              <w:top w:val="single" w:sz="4" w:space="0" w:color="auto"/>
              <w:left w:val="single" w:sz="4" w:space="0" w:color="auto"/>
              <w:bottom w:val="single" w:sz="4" w:space="0" w:color="000000"/>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科目编码</w:t>
            </w:r>
          </w:p>
        </w:tc>
        <w:tc>
          <w:tcPr>
            <w:tcW w:w="1594" w:type="pct"/>
            <w:tcBorders>
              <w:top w:val="single" w:sz="4" w:space="0" w:color="auto"/>
              <w:left w:val="nil"/>
              <w:bottom w:val="single" w:sz="4" w:space="0" w:color="000000"/>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科目名称</w:t>
            </w:r>
          </w:p>
        </w:tc>
        <w:tc>
          <w:tcPr>
            <w:tcW w:w="1982" w:type="pct"/>
            <w:tcBorders>
              <w:top w:val="single" w:sz="4" w:space="0" w:color="auto"/>
              <w:left w:val="nil"/>
              <w:bottom w:val="single" w:sz="4" w:space="0" w:color="000000"/>
              <w:right w:val="single" w:sz="4" w:space="0" w:color="auto"/>
            </w:tcBorders>
            <w:shd w:val="clear" w:color="auto" w:fill="auto"/>
            <w:vAlign w:val="center"/>
          </w:tcPr>
          <w:p w:rsidR="002F2D9E" w:rsidRPr="006D5FF4" w:rsidRDefault="002F2D9E" w:rsidP="00ED419F">
            <w:pPr>
              <w:widowControl/>
              <w:autoSpaceDE/>
              <w:autoSpaceDN/>
              <w:snapToGrid/>
              <w:spacing w:line="240" w:lineRule="auto"/>
              <w:ind w:firstLine="0"/>
              <w:jc w:val="center"/>
              <w:rPr>
                <w:rFonts w:eastAsia="宋体"/>
                <w:b/>
                <w:bCs/>
                <w:sz w:val="20"/>
              </w:rPr>
            </w:pPr>
            <w:r w:rsidRPr="006D5FF4">
              <w:rPr>
                <w:rFonts w:eastAsia="宋体"/>
                <w:b/>
                <w:bCs/>
                <w:sz w:val="20"/>
              </w:rPr>
              <w:t>基本支出</w:t>
            </w:r>
          </w:p>
        </w:tc>
      </w:tr>
      <w:tr w:rsidR="002F2D9E" w:rsidRPr="006D5FF4" w:rsidTr="00ED419F">
        <w:trPr>
          <w:trHeight w:val="399"/>
        </w:trPr>
        <w:tc>
          <w:tcPr>
            <w:tcW w:w="30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合计</w:t>
            </w:r>
          </w:p>
        </w:tc>
        <w:tc>
          <w:tcPr>
            <w:tcW w:w="1982" w:type="pct"/>
            <w:tcBorders>
              <w:top w:val="single" w:sz="4" w:space="0" w:color="000000"/>
              <w:left w:val="nil"/>
              <w:bottom w:val="single" w:sz="4" w:space="0" w:color="auto"/>
              <w:right w:val="single" w:sz="4" w:space="0" w:color="auto"/>
            </w:tcBorders>
            <w:shd w:val="clear" w:color="auto" w:fill="auto"/>
            <w:vAlign w:val="center"/>
          </w:tcPr>
          <w:p w:rsidR="002F2D9E" w:rsidRPr="006D5FF4" w:rsidRDefault="00F07573" w:rsidP="00ED419F">
            <w:pPr>
              <w:widowControl/>
              <w:autoSpaceDE/>
              <w:autoSpaceDN/>
              <w:snapToGrid/>
              <w:spacing w:line="240" w:lineRule="auto"/>
              <w:ind w:firstLine="0"/>
              <w:jc w:val="center"/>
              <w:rPr>
                <w:rFonts w:eastAsia="宋体"/>
                <w:sz w:val="20"/>
              </w:rPr>
            </w:pPr>
            <w:r>
              <w:rPr>
                <w:rFonts w:eastAsia="宋体" w:hint="eastAsia"/>
                <w:sz w:val="20"/>
              </w:rPr>
              <w:t>1660.26</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F07573" w:rsidP="00ED419F">
            <w:pPr>
              <w:widowControl/>
              <w:autoSpaceDE/>
              <w:autoSpaceDN/>
              <w:snapToGrid/>
              <w:spacing w:line="240" w:lineRule="auto"/>
              <w:ind w:firstLine="0"/>
              <w:jc w:val="center"/>
              <w:rPr>
                <w:rFonts w:eastAsia="宋体"/>
                <w:sz w:val="20"/>
              </w:rPr>
            </w:pPr>
            <w:r>
              <w:rPr>
                <w:rFonts w:eastAsia="宋体" w:hint="eastAsia"/>
                <w:sz w:val="20"/>
              </w:rPr>
              <w:t>301</w:t>
            </w:r>
          </w:p>
        </w:tc>
        <w:tc>
          <w:tcPr>
            <w:tcW w:w="1594" w:type="pct"/>
            <w:tcBorders>
              <w:top w:val="nil"/>
              <w:left w:val="nil"/>
              <w:bottom w:val="single" w:sz="4" w:space="0" w:color="auto"/>
              <w:right w:val="single" w:sz="4" w:space="0" w:color="auto"/>
            </w:tcBorders>
            <w:shd w:val="clear" w:color="auto" w:fill="auto"/>
            <w:vAlign w:val="center"/>
          </w:tcPr>
          <w:p w:rsidR="002F2D9E" w:rsidRPr="0046436B" w:rsidRDefault="002F2D9E" w:rsidP="0046436B">
            <w:pPr>
              <w:widowControl/>
              <w:autoSpaceDE/>
              <w:autoSpaceDN/>
              <w:snapToGrid/>
              <w:spacing w:line="240" w:lineRule="auto"/>
              <w:ind w:firstLine="0"/>
              <w:jc w:val="left"/>
              <w:rPr>
                <w:rFonts w:eastAsia="宋体"/>
                <w:sz w:val="20"/>
              </w:rPr>
            </w:pPr>
            <w:r w:rsidRPr="006D5FF4">
              <w:rPr>
                <w:rFonts w:eastAsia="宋体"/>
                <w:sz w:val="20"/>
              </w:rPr>
              <w:t xml:space="preserve">　</w:t>
            </w:r>
            <w:r w:rsidR="0046436B">
              <w:rPr>
                <w:rFonts w:eastAsia="宋体" w:hint="eastAsia"/>
                <w:sz w:val="20"/>
              </w:rPr>
              <w:t>工资福利支出</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46436B" w:rsidP="00ED419F">
            <w:pPr>
              <w:widowControl/>
              <w:autoSpaceDE/>
              <w:autoSpaceDN/>
              <w:snapToGrid/>
              <w:spacing w:line="240" w:lineRule="auto"/>
              <w:ind w:firstLine="0"/>
              <w:jc w:val="center"/>
              <w:rPr>
                <w:rFonts w:eastAsia="宋体"/>
                <w:sz w:val="20"/>
              </w:rPr>
            </w:pPr>
            <w:r>
              <w:rPr>
                <w:rFonts w:eastAsia="宋体" w:hint="eastAsia"/>
                <w:sz w:val="20"/>
              </w:rPr>
              <w:t>1184.79</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30101</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C219C4">
              <w:rPr>
                <w:rFonts w:eastAsia="宋体" w:hint="eastAsia"/>
                <w:sz w:val="20"/>
              </w:rPr>
              <w:t>基本工资</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286.08</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30102</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C219C4">
              <w:rPr>
                <w:rFonts w:eastAsia="宋体" w:hint="eastAsia"/>
                <w:sz w:val="20"/>
              </w:rPr>
              <w:t>津贴补贴</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552.8</w:t>
            </w:r>
            <w:r w:rsidR="00B16D75">
              <w:rPr>
                <w:rFonts w:eastAsia="宋体" w:hint="eastAsia"/>
                <w:sz w:val="20"/>
              </w:rPr>
              <w:t>0</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30108</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C219C4">
              <w:rPr>
                <w:rFonts w:eastAsia="宋体" w:hint="eastAsia"/>
                <w:sz w:val="20"/>
              </w:rPr>
              <w:t>机关事业单位基本养老保险费</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130.82</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C219C4" w:rsidP="00ED419F">
            <w:pPr>
              <w:widowControl/>
              <w:autoSpaceDE/>
              <w:autoSpaceDN/>
              <w:snapToGrid/>
              <w:spacing w:line="240" w:lineRule="auto"/>
              <w:ind w:firstLine="0"/>
              <w:jc w:val="center"/>
              <w:rPr>
                <w:rFonts w:eastAsia="宋体"/>
                <w:sz w:val="20"/>
              </w:rPr>
            </w:pPr>
            <w:r>
              <w:rPr>
                <w:rFonts w:eastAsia="宋体" w:hint="eastAsia"/>
                <w:sz w:val="20"/>
              </w:rPr>
              <w:t>30110</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C219C4" w:rsidP="003C41C6">
            <w:pPr>
              <w:widowControl/>
              <w:autoSpaceDE/>
              <w:autoSpaceDN/>
              <w:snapToGrid/>
              <w:spacing w:line="240" w:lineRule="auto"/>
              <w:ind w:firstLine="0"/>
              <w:jc w:val="left"/>
              <w:rPr>
                <w:rFonts w:eastAsia="宋体"/>
                <w:sz w:val="20"/>
              </w:rPr>
            </w:pPr>
            <w:r>
              <w:rPr>
                <w:rFonts w:eastAsia="宋体" w:hint="eastAsia"/>
                <w:sz w:val="20"/>
              </w:rPr>
              <w:t>职工基本医疗</w:t>
            </w:r>
            <w:r w:rsidR="00BE6899">
              <w:rPr>
                <w:rFonts w:eastAsia="宋体" w:hint="eastAsia"/>
                <w:sz w:val="20"/>
              </w:rPr>
              <w:t>保险缴费</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113.37</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30112</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其它社会保障缴费</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5.77</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30113</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住房公积金</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88.42</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30199</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其它工资福利支出</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7.53</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302</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商品和服务支出</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171.03</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30201</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办公费</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19.2</w:t>
            </w:r>
            <w:r w:rsidR="00B16D75">
              <w:rPr>
                <w:rFonts w:eastAsia="宋体" w:hint="eastAsia"/>
                <w:sz w:val="20"/>
              </w:rPr>
              <w:t>0</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30205</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水费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1.0</w:t>
            </w:r>
            <w:r w:rsidR="00B16D75">
              <w:rPr>
                <w:rFonts w:eastAsia="宋体" w:hint="eastAsia"/>
                <w:sz w:val="20"/>
              </w:rPr>
              <w:t>0</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30206</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电费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19.0</w:t>
            </w:r>
            <w:r w:rsidR="00B16D75">
              <w:rPr>
                <w:rFonts w:eastAsia="宋体" w:hint="eastAsia"/>
                <w:sz w:val="20"/>
              </w:rPr>
              <w:t>0</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30207</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邮电费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7.0</w:t>
            </w:r>
            <w:r w:rsidR="00B16D75">
              <w:rPr>
                <w:rFonts w:eastAsia="宋体" w:hint="eastAsia"/>
                <w:sz w:val="20"/>
              </w:rPr>
              <w:t>0</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30211</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差旅费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26.93</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30212</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因公出国（境）费用</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15.0</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30213</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维修（护）费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w:t>
            </w:r>
            <w:r w:rsidR="00B16D75">
              <w:rPr>
                <w:rFonts w:eastAsia="宋体" w:hint="eastAsia"/>
                <w:sz w:val="20"/>
              </w:rPr>
              <w:t>0</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30215</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会议费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6.21</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30216</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培训费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8.97</w:t>
            </w:r>
          </w:p>
        </w:tc>
      </w:tr>
      <w:tr w:rsidR="0046436B"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6436B"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30217</w:t>
            </w:r>
          </w:p>
        </w:tc>
        <w:tc>
          <w:tcPr>
            <w:tcW w:w="1594" w:type="pct"/>
            <w:tcBorders>
              <w:top w:val="nil"/>
              <w:left w:val="nil"/>
              <w:bottom w:val="single" w:sz="4" w:space="0" w:color="auto"/>
              <w:right w:val="single" w:sz="4" w:space="0" w:color="auto"/>
            </w:tcBorders>
            <w:shd w:val="clear" w:color="auto" w:fill="auto"/>
            <w:vAlign w:val="center"/>
          </w:tcPr>
          <w:p w:rsidR="0046436B"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公务接待费</w:t>
            </w:r>
          </w:p>
        </w:tc>
        <w:tc>
          <w:tcPr>
            <w:tcW w:w="1982" w:type="pct"/>
            <w:tcBorders>
              <w:top w:val="nil"/>
              <w:left w:val="nil"/>
              <w:bottom w:val="single" w:sz="4" w:space="0" w:color="auto"/>
              <w:right w:val="single" w:sz="4" w:space="0" w:color="auto"/>
            </w:tcBorders>
            <w:shd w:val="clear" w:color="auto" w:fill="auto"/>
            <w:vAlign w:val="center"/>
          </w:tcPr>
          <w:p w:rsidR="0046436B"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3.04</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30218</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专用材料费</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3.0</w:t>
            </w:r>
            <w:r w:rsidR="00B16D75">
              <w:rPr>
                <w:rFonts w:eastAsia="宋体" w:hint="eastAsia"/>
                <w:sz w:val="20"/>
              </w:rPr>
              <w:t>0</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30228</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工会经费</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12.93</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BE6899" w:rsidP="00ED419F">
            <w:pPr>
              <w:widowControl/>
              <w:autoSpaceDE/>
              <w:autoSpaceDN/>
              <w:snapToGrid/>
              <w:spacing w:line="240" w:lineRule="auto"/>
              <w:ind w:firstLine="0"/>
              <w:jc w:val="center"/>
              <w:rPr>
                <w:rFonts w:eastAsia="宋体"/>
                <w:sz w:val="20"/>
              </w:rPr>
            </w:pPr>
            <w:r w:rsidRPr="00ED419F">
              <w:rPr>
                <w:rFonts w:eastAsia="宋体" w:hint="eastAsia"/>
                <w:sz w:val="20"/>
              </w:rPr>
              <w:t>30229</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BE6899" w:rsidP="003C41C6">
            <w:pPr>
              <w:widowControl/>
              <w:autoSpaceDE/>
              <w:autoSpaceDN/>
              <w:snapToGrid/>
              <w:spacing w:line="240" w:lineRule="auto"/>
              <w:ind w:firstLine="0"/>
              <w:jc w:val="left"/>
              <w:rPr>
                <w:rFonts w:eastAsia="宋体"/>
                <w:sz w:val="20"/>
              </w:rPr>
            </w:pPr>
            <w:r>
              <w:rPr>
                <w:rFonts w:eastAsia="宋体" w:hint="eastAsia"/>
                <w:sz w:val="20"/>
              </w:rPr>
              <w:t>福利费</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BE6899" w:rsidP="00ED419F">
            <w:pPr>
              <w:widowControl/>
              <w:autoSpaceDE/>
              <w:autoSpaceDN/>
              <w:snapToGrid/>
              <w:spacing w:line="240" w:lineRule="auto"/>
              <w:ind w:firstLine="0"/>
              <w:jc w:val="center"/>
              <w:rPr>
                <w:rFonts w:eastAsia="宋体"/>
                <w:sz w:val="20"/>
              </w:rPr>
            </w:pPr>
            <w:r>
              <w:rPr>
                <w:rFonts w:eastAsia="宋体" w:hint="eastAsia"/>
                <w:sz w:val="20"/>
              </w:rPr>
              <w:t>10.35</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0020D7" w:rsidP="00ED419F">
            <w:pPr>
              <w:widowControl/>
              <w:autoSpaceDE/>
              <w:autoSpaceDN/>
              <w:snapToGrid/>
              <w:spacing w:line="240" w:lineRule="auto"/>
              <w:ind w:firstLine="0"/>
              <w:jc w:val="center"/>
              <w:rPr>
                <w:rFonts w:eastAsia="宋体"/>
                <w:sz w:val="20"/>
              </w:rPr>
            </w:pPr>
            <w:r w:rsidRPr="00ED419F">
              <w:rPr>
                <w:rFonts w:eastAsia="宋体" w:hint="eastAsia"/>
                <w:sz w:val="20"/>
              </w:rPr>
              <w:t>30231</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0020D7" w:rsidP="003C41C6">
            <w:pPr>
              <w:widowControl/>
              <w:autoSpaceDE/>
              <w:autoSpaceDN/>
              <w:snapToGrid/>
              <w:spacing w:line="240" w:lineRule="auto"/>
              <w:ind w:firstLine="0"/>
              <w:jc w:val="left"/>
              <w:rPr>
                <w:rFonts w:eastAsia="宋体"/>
                <w:sz w:val="20"/>
              </w:rPr>
            </w:pPr>
            <w:r>
              <w:rPr>
                <w:rFonts w:eastAsia="宋体" w:hint="eastAsia"/>
                <w:sz w:val="20"/>
              </w:rPr>
              <w:t>公务用车运行维护费</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0020D7" w:rsidP="00ED419F">
            <w:pPr>
              <w:widowControl/>
              <w:autoSpaceDE/>
              <w:autoSpaceDN/>
              <w:snapToGrid/>
              <w:spacing w:line="240" w:lineRule="auto"/>
              <w:ind w:firstLine="0"/>
              <w:jc w:val="center"/>
              <w:rPr>
                <w:rFonts w:eastAsia="宋体"/>
                <w:sz w:val="20"/>
              </w:rPr>
            </w:pPr>
            <w:r>
              <w:rPr>
                <w:rFonts w:eastAsia="宋体" w:hint="eastAsia"/>
                <w:sz w:val="20"/>
              </w:rPr>
              <w:t>6.0</w:t>
            </w:r>
            <w:r w:rsidR="00B16D75">
              <w:rPr>
                <w:rFonts w:eastAsia="宋体" w:hint="eastAsia"/>
                <w:sz w:val="20"/>
              </w:rPr>
              <w:t>0</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0020D7" w:rsidP="00ED419F">
            <w:pPr>
              <w:widowControl/>
              <w:autoSpaceDE/>
              <w:autoSpaceDN/>
              <w:snapToGrid/>
              <w:spacing w:line="240" w:lineRule="auto"/>
              <w:ind w:firstLine="0"/>
              <w:jc w:val="center"/>
              <w:rPr>
                <w:rFonts w:eastAsia="宋体"/>
                <w:sz w:val="20"/>
              </w:rPr>
            </w:pPr>
            <w:r w:rsidRPr="00ED419F">
              <w:rPr>
                <w:rFonts w:eastAsia="宋体" w:hint="eastAsia"/>
                <w:sz w:val="20"/>
              </w:rPr>
              <w:t>30299</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0020D7" w:rsidP="003C41C6">
            <w:pPr>
              <w:widowControl/>
              <w:autoSpaceDE/>
              <w:autoSpaceDN/>
              <w:snapToGrid/>
              <w:spacing w:line="240" w:lineRule="auto"/>
              <w:ind w:firstLine="0"/>
              <w:jc w:val="left"/>
              <w:rPr>
                <w:rFonts w:eastAsia="宋体"/>
                <w:sz w:val="20"/>
              </w:rPr>
            </w:pPr>
            <w:r>
              <w:rPr>
                <w:rFonts w:eastAsia="宋体" w:hint="eastAsia"/>
                <w:sz w:val="20"/>
              </w:rPr>
              <w:t>其它商品和服务支出</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0020D7" w:rsidP="00ED419F">
            <w:pPr>
              <w:widowControl/>
              <w:autoSpaceDE/>
              <w:autoSpaceDN/>
              <w:snapToGrid/>
              <w:spacing w:line="240" w:lineRule="auto"/>
              <w:ind w:firstLine="0"/>
              <w:jc w:val="center"/>
              <w:rPr>
                <w:rFonts w:eastAsia="宋体"/>
                <w:sz w:val="20"/>
              </w:rPr>
            </w:pPr>
            <w:r>
              <w:rPr>
                <w:rFonts w:eastAsia="宋体" w:hint="eastAsia"/>
                <w:sz w:val="20"/>
              </w:rPr>
              <w:t>29.4</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0020D7" w:rsidP="00ED419F">
            <w:pPr>
              <w:widowControl/>
              <w:autoSpaceDE/>
              <w:autoSpaceDN/>
              <w:snapToGrid/>
              <w:spacing w:line="240" w:lineRule="auto"/>
              <w:ind w:firstLine="0"/>
              <w:jc w:val="center"/>
              <w:rPr>
                <w:rFonts w:eastAsia="宋体"/>
                <w:sz w:val="20"/>
              </w:rPr>
            </w:pPr>
            <w:r w:rsidRPr="00ED419F">
              <w:rPr>
                <w:rFonts w:eastAsia="宋体" w:hint="eastAsia"/>
                <w:sz w:val="20"/>
              </w:rPr>
              <w:lastRenderedPageBreak/>
              <w:t>303</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0020D7" w:rsidP="003C41C6">
            <w:pPr>
              <w:widowControl/>
              <w:autoSpaceDE/>
              <w:autoSpaceDN/>
              <w:snapToGrid/>
              <w:spacing w:line="240" w:lineRule="auto"/>
              <w:ind w:firstLine="0"/>
              <w:jc w:val="left"/>
              <w:rPr>
                <w:rFonts w:eastAsia="宋体"/>
                <w:sz w:val="20"/>
              </w:rPr>
            </w:pPr>
            <w:r>
              <w:rPr>
                <w:rFonts w:eastAsia="宋体" w:hint="eastAsia"/>
                <w:sz w:val="20"/>
              </w:rPr>
              <w:t>对个人和家庭补助</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0020D7" w:rsidP="00ED419F">
            <w:pPr>
              <w:widowControl/>
              <w:autoSpaceDE/>
              <w:autoSpaceDN/>
              <w:snapToGrid/>
              <w:spacing w:line="240" w:lineRule="auto"/>
              <w:ind w:firstLine="0"/>
              <w:jc w:val="center"/>
              <w:rPr>
                <w:rFonts w:eastAsia="宋体"/>
                <w:sz w:val="20"/>
              </w:rPr>
            </w:pPr>
            <w:r>
              <w:rPr>
                <w:rFonts w:eastAsia="宋体" w:hint="eastAsia"/>
                <w:sz w:val="20"/>
              </w:rPr>
              <w:t>304.44</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0020D7" w:rsidP="00ED419F">
            <w:pPr>
              <w:widowControl/>
              <w:autoSpaceDE/>
              <w:autoSpaceDN/>
              <w:snapToGrid/>
              <w:spacing w:line="240" w:lineRule="auto"/>
              <w:ind w:firstLine="0"/>
              <w:jc w:val="center"/>
              <w:rPr>
                <w:rFonts w:eastAsia="宋体"/>
                <w:sz w:val="20"/>
              </w:rPr>
            </w:pPr>
            <w:r w:rsidRPr="00ED419F">
              <w:rPr>
                <w:rFonts w:eastAsia="宋体" w:hint="eastAsia"/>
                <w:sz w:val="20"/>
              </w:rPr>
              <w:t>30301</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0020D7" w:rsidP="003C41C6">
            <w:pPr>
              <w:widowControl/>
              <w:autoSpaceDE/>
              <w:autoSpaceDN/>
              <w:snapToGrid/>
              <w:spacing w:line="240" w:lineRule="auto"/>
              <w:ind w:firstLine="0"/>
              <w:jc w:val="left"/>
              <w:rPr>
                <w:rFonts w:eastAsia="宋体"/>
                <w:sz w:val="20"/>
              </w:rPr>
            </w:pPr>
            <w:r>
              <w:rPr>
                <w:rFonts w:eastAsia="宋体" w:hint="eastAsia"/>
                <w:sz w:val="20"/>
              </w:rPr>
              <w:t>离休费</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0020D7" w:rsidP="00ED419F">
            <w:pPr>
              <w:widowControl/>
              <w:autoSpaceDE/>
              <w:autoSpaceDN/>
              <w:snapToGrid/>
              <w:spacing w:line="240" w:lineRule="auto"/>
              <w:ind w:firstLine="0"/>
              <w:jc w:val="center"/>
              <w:rPr>
                <w:rFonts w:eastAsia="宋体"/>
                <w:sz w:val="20"/>
              </w:rPr>
            </w:pPr>
            <w:r>
              <w:rPr>
                <w:rFonts w:eastAsia="宋体" w:hint="eastAsia"/>
                <w:sz w:val="20"/>
              </w:rPr>
              <w:t>207.88</w:t>
            </w:r>
          </w:p>
        </w:tc>
      </w:tr>
      <w:tr w:rsidR="00BE6899"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BE6899" w:rsidRPr="00ED419F" w:rsidRDefault="000020D7" w:rsidP="00ED419F">
            <w:pPr>
              <w:widowControl/>
              <w:autoSpaceDE/>
              <w:autoSpaceDN/>
              <w:snapToGrid/>
              <w:spacing w:line="240" w:lineRule="auto"/>
              <w:ind w:firstLine="0"/>
              <w:jc w:val="center"/>
              <w:rPr>
                <w:rFonts w:eastAsia="宋体"/>
                <w:sz w:val="20"/>
              </w:rPr>
            </w:pPr>
            <w:r w:rsidRPr="00ED419F">
              <w:rPr>
                <w:rFonts w:eastAsia="宋体" w:hint="eastAsia"/>
                <w:sz w:val="20"/>
              </w:rPr>
              <w:t>30302</w:t>
            </w:r>
          </w:p>
        </w:tc>
        <w:tc>
          <w:tcPr>
            <w:tcW w:w="1594" w:type="pct"/>
            <w:tcBorders>
              <w:top w:val="nil"/>
              <w:left w:val="nil"/>
              <w:bottom w:val="single" w:sz="4" w:space="0" w:color="auto"/>
              <w:right w:val="single" w:sz="4" w:space="0" w:color="auto"/>
            </w:tcBorders>
            <w:shd w:val="clear" w:color="auto" w:fill="auto"/>
            <w:vAlign w:val="center"/>
          </w:tcPr>
          <w:p w:rsidR="00BE6899" w:rsidRPr="006D5FF4" w:rsidRDefault="000020D7" w:rsidP="003C41C6">
            <w:pPr>
              <w:widowControl/>
              <w:autoSpaceDE/>
              <w:autoSpaceDN/>
              <w:snapToGrid/>
              <w:spacing w:line="240" w:lineRule="auto"/>
              <w:ind w:firstLine="0"/>
              <w:jc w:val="left"/>
              <w:rPr>
                <w:rFonts w:eastAsia="宋体"/>
                <w:sz w:val="20"/>
              </w:rPr>
            </w:pPr>
            <w:r>
              <w:rPr>
                <w:rFonts w:eastAsia="宋体" w:hint="eastAsia"/>
                <w:sz w:val="20"/>
              </w:rPr>
              <w:t>退休费</w:t>
            </w:r>
          </w:p>
        </w:tc>
        <w:tc>
          <w:tcPr>
            <w:tcW w:w="1982" w:type="pct"/>
            <w:tcBorders>
              <w:top w:val="nil"/>
              <w:left w:val="nil"/>
              <w:bottom w:val="single" w:sz="4" w:space="0" w:color="auto"/>
              <w:right w:val="single" w:sz="4" w:space="0" w:color="auto"/>
            </w:tcBorders>
            <w:shd w:val="clear" w:color="auto" w:fill="auto"/>
            <w:vAlign w:val="center"/>
          </w:tcPr>
          <w:p w:rsidR="00BE6899" w:rsidRPr="006D5FF4" w:rsidRDefault="000020D7" w:rsidP="00ED419F">
            <w:pPr>
              <w:widowControl/>
              <w:autoSpaceDE/>
              <w:autoSpaceDN/>
              <w:snapToGrid/>
              <w:spacing w:line="240" w:lineRule="auto"/>
              <w:ind w:firstLine="0"/>
              <w:jc w:val="center"/>
              <w:rPr>
                <w:rFonts w:eastAsia="宋体"/>
                <w:sz w:val="20"/>
              </w:rPr>
            </w:pPr>
            <w:r>
              <w:rPr>
                <w:rFonts w:eastAsia="宋体" w:hint="eastAsia"/>
                <w:sz w:val="20"/>
              </w:rPr>
              <w:t>91.04</w:t>
            </w:r>
          </w:p>
        </w:tc>
      </w:tr>
      <w:tr w:rsidR="002F2D9E" w:rsidRPr="006D5FF4" w:rsidTr="00ED419F">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2F2D9E" w:rsidRPr="00ED419F" w:rsidRDefault="000020D7" w:rsidP="00ED419F">
            <w:pPr>
              <w:widowControl/>
              <w:autoSpaceDE/>
              <w:autoSpaceDN/>
              <w:snapToGrid/>
              <w:spacing w:line="240" w:lineRule="auto"/>
              <w:ind w:firstLine="0"/>
              <w:jc w:val="center"/>
              <w:rPr>
                <w:rFonts w:eastAsia="宋体"/>
                <w:sz w:val="20"/>
              </w:rPr>
            </w:pPr>
            <w:r w:rsidRPr="00ED419F">
              <w:rPr>
                <w:rFonts w:eastAsia="宋体" w:hint="eastAsia"/>
                <w:sz w:val="20"/>
              </w:rPr>
              <w:t>30399</w:t>
            </w:r>
          </w:p>
        </w:tc>
        <w:tc>
          <w:tcPr>
            <w:tcW w:w="1594" w:type="pct"/>
            <w:tcBorders>
              <w:top w:val="nil"/>
              <w:left w:val="nil"/>
              <w:bottom w:val="single" w:sz="4" w:space="0" w:color="auto"/>
              <w:right w:val="single" w:sz="4" w:space="0" w:color="auto"/>
            </w:tcBorders>
            <w:shd w:val="clear" w:color="auto" w:fill="auto"/>
            <w:vAlign w:val="center"/>
          </w:tcPr>
          <w:p w:rsidR="002F2D9E" w:rsidRPr="006D5FF4" w:rsidRDefault="000020D7" w:rsidP="003C41C6">
            <w:pPr>
              <w:widowControl/>
              <w:autoSpaceDE/>
              <w:autoSpaceDN/>
              <w:snapToGrid/>
              <w:spacing w:line="240" w:lineRule="auto"/>
              <w:ind w:firstLine="0"/>
              <w:jc w:val="left"/>
              <w:rPr>
                <w:rFonts w:eastAsia="宋体"/>
                <w:sz w:val="20"/>
              </w:rPr>
            </w:pPr>
            <w:r>
              <w:rPr>
                <w:rFonts w:eastAsia="宋体" w:hint="eastAsia"/>
                <w:sz w:val="20"/>
              </w:rPr>
              <w:t>其它对个人和家庭的补助支出</w:t>
            </w:r>
          </w:p>
        </w:tc>
        <w:tc>
          <w:tcPr>
            <w:tcW w:w="1982" w:type="pct"/>
            <w:tcBorders>
              <w:top w:val="nil"/>
              <w:left w:val="nil"/>
              <w:bottom w:val="single" w:sz="4" w:space="0" w:color="auto"/>
              <w:right w:val="single" w:sz="4" w:space="0" w:color="auto"/>
            </w:tcBorders>
            <w:shd w:val="clear" w:color="auto" w:fill="auto"/>
            <w:vAlign w:val="center"/>
          </w:tcPr>
          <w:p w:rsidR="002F2D9E" w:rsidRPr="006D5FF4" w:rsidRDefault="000020D7" w:rsidP="00ED419F">
            <w:pPr>
              <w:widowControl/>
              <w:autoSpaceDE/>
              <w:autoSpaceDN/>
              <w:snapToGrid/>
              <w:spacing w:line="240" w:lineRule="auto"/>
              <w:ind w:firstLine="0"/>
              <w:jc w:val="center"/>
              <w:rPr>
                <w:rFonts w:eastAsia="宋体"/>
                <w:sz w:val="20"/>
              </w:rPr>
            </w:pPr>
            <w:r>
              <w:rPr>
                <w:rFonts w:eastAsia="宋体" w:hint="eastAsia"/>
                <w:sz w:val="20"/>
              </w:rPr>
              <w:t>5.52</w:t>
            </w:r>
          </w:p>
        </w:tc>
      </w:tr>
      <w:tr w:rsidR="002F2D9E" w:rsidRPr="006D5FF4" w:rsidTr="003C41C6">
        <w:trPr>
          <w:trHeight w:val="204"/>
        </w:trPr>
        <w:tc>
          <w:tcPr>
            <w:tcW w:w="3018" w:type="pct"/>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982"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r>
    </w:tbl>
    <w:p w:rsidR="0078518A" w:rsidRPr="006D5FF4" w:rsidRDefault="0078518A" w:rsidP="002F2D9E">
      <w:pPr>
        <w:spacing w:line="40" w:lineRule="atLeast"/>
        <w:ind w:firstLine="0"/>
      </w:pPr>
    </w:p>
    <w:tbl>
      <w:tblPr>
        <w:tblW w:w="5000" w:type="pct"/>
        <w:tblLook w:val="04A0"/>
      </w:tblPr>
      <w:tblGrid>
        <w:gridCol w:w="1296"/>
        <w:gridCol w:w="1099"/>
        <w:gridCol w:w="988"/>
        <w:gridCol w:w="1284"/>
        <w:gridCol w:w="1304"/>
        <w:gridCol w:w="916"/>
        <w:gridCol w:w="843"/>
        <w:gridCol w:w="1216"/>
      </w:tblGrid>
      <w:tr w:rsidR="002F2D9E" w:rsidRPr="006D5FF4" w:rsidTr="003C41C6">
        <w:trPr>
          <w:trHeight w:val="315"/>
        </w:trPr>
        <w:tc>
          <w:tcPr>
            <w:tcW w:w="607"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09</w:t>
            </w:r>
            <w:r w:rsidRPr="006D5FF4">
              <w:rPr>
                <w:sz w:val="24"/>
                <w:szCs w:val="24"/>
              </w:rPr>
              <w:t>表</w:t>
            </w:r>
          </w:p>
        </w:tc>
        <w:tc>
          <w:tcPr>
            <w:tcW w:w="648"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p>
        </w:tc>
        <w:tc>
          <w:tcPr>
            <w:tcW w:w="586"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75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76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545"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50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597"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1005"/>
        </w:trPr>
        <w:tc>
          <w:tcPr>
            <w:tcW w:w="5000" w:type="pct"/>
            <w:gridSpan w:val="8"/>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w:t>
            </w:r>
            <w:r w:rsidRPr="006D5FF4">
              <w:rPr>
                <w:rFonts w:eastAsia="方正小标宋_GBK"/>
                <w:sz w:val="36"/>
                <w:szCs w:val="36"/>
              </w:rPr>
              <w:t>三公</w:t>
            </w:r>
            <w:r w:rsidRPr="006D5FF4">
              <w:rPr>
                <w:rFonts w:eastAsia="方正小标宋_GBK"/>
                <w:sz w:val="36"/>
                <w:szCs w:val="36"/>
              </w:rPr>
              <w:t>”</w:t>
            </w:r>
            <w:r w:rsidRPr="006D5FF4">
              <w:rPr>
                <w:rFonts w:eastAsia="方正小标宋_GBK"/>
                <w:sz w:val="36"/>
                <w:szCs w:val="36"/>
              </w:rPr>
              <w:t>经费、会议费、培训费支出预算表</w:t>
            </w:r>
          </w:p>
        </w:tc>
      </w:tr>
      <w:tr w:rsidR="002F2D9E" w:rsidRPr="006D5FF4" w:rsidTr="003C41C6">
        <w:trPr>
          <w:trHeight w:val="270"/>
        </w:trPr>
        <w:tc>
          <w:tcPr>
            <w:tcW w:w="1255" w:type="pct"/>
            <w:gridSpan w:val="2"/>
            <w:tcBorders>
              <w:top w:val="nil"/>
              <w:left w:val="nil"/>
              <w:bottom w:val="nil"/>
              <w:right w:val="nil"/>
            </w:tcBorders>
            <w:shd w:val="clear" w:color="000000" w:fill="FFFFFF"/>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部门名称：</w:t>
            </w:r>
            <w:r w:rsidR="00D661DB">
              <w:rPr>
                <w:rFonts w:eastAsia="宋体" w:hint="eastAsia"/>
                <w:sz w:val="20"/>
              </w:rPr>
              <w:t>市商务局</w:t>
            </w:r>
          </w:p>
        </w:tc>
        <w:tc>
          <w:tcPr>
            <w:tcW w:w="586" w:type="pct"/>
            <w:tcBorders>
              <w:top w:val="nil"/>
              <w:left w:val="nil"/>
              <w:bottom w:val="nil"/>
              <w:right w:val="nil"/>
            </w:tcBorders>
            <w:shd w:val="clear" w:color="000000" w:fill="FFFFFF"/>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51" w:type="pct"/>
            <w:tcBorders>
              <w:top w:val="nil"/>
              <w:left w:val="nil"/>
              <w:bottom w:val="nil"/>
              <w:right w:val="nil"/>
            </w:tcBorders>
            <w:shd w:val="clear" w:color="000000" w:fill="FFFFFF"/>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1" w:type="pct"/>
            <w:tcBorders>
              <w:top w:val="nil"/>
              <w:left w:val="nil"/>
              <w:bottom w:val="nil"/>
              <w:right w:val="nil"/>
            </w:tcBorders>
            <w:shd w:val="clear" w:color="000000" w:fill="FFFFFF"/>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545" w:type="pct"/>
            <w:tcBorders>
              <w:top w:val="nil"/>
              <w:left w:val="nil"/>
              <w:bottom w:val="nil"/>
              <w:right w:val="nil"/>
            </w:tcBorders>
            <w:shd w:val="clear" w:color="000000" w:fill="FFFFFF"/>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504" w:type="pct"/>
            <w:tcBorders>
              <w:top w:val="nil"/>
              <w:left w:val="nil"/>
              <w:bottom w:val="nil"/>
              <w:right w:val="nil"/>
            </w:tcBorders>
            <w:shd w:val="clear" w:color="000000" w:fill="FFFFFF"/>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597" w:type="pct"/>
            <w:tcBorders>
              <w:top w:val="nil"/>
              <w:left w:val="nil"/>
              <w:bottom w:val="nil"/>
              <w:right w:val="nil"/>
            </w:tcBorders>
            <w:shd w:val="clear" w:color="000000" w:fill="FFFFFF"/>
            <w:noWrap/>
            <w:vAlign w:val="center"/>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3C41C6">
        <w:trPr>
          <w:trHeight w:val="69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合计</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因公出国（境）费</w:t>
            </w:r>
          </w:p>
        </w:tc>
        <w:tc>
          <w:tcPr>
            <w:tcW w:w="2099" w:type="pct"/>
            <w:gridSpan w:val="3"/>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公务用车购置及运行维护费</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公务接待费</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会议费</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培训费</w:t>
            </w:r>
          </w:p>
        </w:tc>
      </w:tr>
      <w:tr w:rsidR="002F2D9E" w:rsidRPr="006D5FF4" w:rsidTr="003C41C6">
        <w:trPr>
          <w:trHeight w:val="750"/>
        </w:trPr>
        <w:tc>
          <w:tcPr>
            <w:tcW w:w="607"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58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小计</w:t>
            </w:r>
          </w:p>
        </w:tc>
        <w:tc>
          <w:tcPr>
            <w:tcW w:w="751"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公务用车购置费</w:t>
            </w:r>
          </w:p>
        </w:tc>
        <w:tc>
          <w:tcPr>
            <w:tcW w:w="761"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公务用车运行维护费</w:t>
            </w:r>
          </w:p>
        </w:tc>
        <w:tc>
          <w:tcPr>
            <w:tcW w:w="545"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504"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r>
      <w:tr w:rsidR="002F2D9E" w:rsidRPr="006D5FF4" w:rsidTr="003C41C6">
        <w:trPr>
          <w:trHeight w:val="870"/>
        </w:trPr>
        <w:tc>
          <w:tcPr>
            <w:tcW w:w="607" w:type="pct"/>
            <w:tcBorders>
              <w:top w:val="nil"/>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合计</w:t>
            </w:r>
          </w:p>
        </w:tc>
        <w:tc>
          <w:tcPr>
            <w:tcW w:w="648"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15.00</w:t>
            </w:r>
          </w:p>
        </w:tc>
        <w:tc>
          <w:tcPr>
            <w:tcW w:w="586"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 xml:space="preserve">　</w:t>
            </w:r>
            <w:r w:rsidR="00B16D75">
              <w:rPr>
                <w:rFonts w:eastAsia="宋体" w:hint="eastAsia"/>
                <w:b/>
                <w:bCs/>
                <w:sz w:val="20"/>
              </w:rPr>
              <w:t>15.00</w:t>
            </w:r>
          </w:p>
        </w:tc>
        <w:tc>
          <w:tcPr>
            <w:tcW w:w="751"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0.00</w:t>
            </w:r>
          </w:p>
        </w:tc>
        <w:tc>
          <w:tcPr>
            <w:tcW w:w="761"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15.00</w:t>
            </w:r>
          </w:p>
        </w:tc>
        <w:tc>
          <w:tcPr>
            <w:tcW w:w="545"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29.04</w:t>
            </w:r>
          </w:p>
        </w:tc>
        <w:tc>
          <w:tcPr>
            <w:tcW w:w="504"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6.21</w:t>
            </w:r>
          </w:p>
        </w:tc>
        <w:tc>
          <w:tcPr>
            <w:tcW w:w="597" w:type="pct"/>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r w:rsidR="00B16D75">
              <w:rPr>
                <w:rFonts w:eastAsia="宋体" w:hint="eastAsia"/>
                <w:sz w:val="20"/>
              </w:rPr>
              <w:t>8.97</w:t>
            </w:r>
          </w:p>
        </w:tc>
      </w:tr>
    </w:tbl>
    <w:p w:rsidR="002F2D9E" w:rsidRPr="006D5FF4" w:rsidRDefault="002F2D9E" w:rsidP="002F2D9E">
      <w:pPr>
        <w:ind w:firstLine="0"/>
      </w:pPr>
    </w:p>
    <w:tbl>
      <w:tblPr>
        <w:tblW w:w="9015" w:type="dxa"/>
        <w:tblInd w:w="108" w:type="dxa"/>
        <w:tblLook w:val="04A0"/>
      </w:tblPr>
      <w:tblGrid>
        <w:gridCol w:w="2916"/>
        <w:gridCol w:w="3049"/>
        <w:gridCol w:w="3050"/>
      </w:tblGrid>
      <w:tr w:rsidR="002F2D9E" w:rsidRPr="006D5FF4" w:rsidTr="008A223E">
        <w:trPr>
          <w:trHeight w:val="287"/>
        </w:trPr>
        <w:tc>
          <w:tcPr>
            <w:tcW w:w="2916"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r w:rsidRPr="006D5FF4">
              <w:rPr>
                <w:sz w:val="24"/>
                <w:szCs w:val="24"/>
              </w:rPr>
              <w:t>公开</w:t>
            </w:r>
            <w:r w:rsidRPr="006D5FF4">
              <w:rPr>
                <w:sz w:val="24"/>
                <w:szCs w:val="24"/>
              </w:rPr>
              <w:t>10</w:t>
            </w:r>
            <w:r w:rsidRPr="006D5FF4">
              <w:rPr>
                <w:sz w:val="24"/>
                <w:szCs w:val="24"/>
              </w:rPr>
              <w:t>表</w:t>
            </w:r>
          </w:p>
        </w:tc>
        <w:tc>
          <w:tcPr>
            <w:tcW w:w="3049"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sz w:val="24"/>
                <w:szCs w:val="24"/>
              </w:rPr>
            </w:pPr>
          </w:p>
        </w:tc>
        <w:tc>
          <w:tcPr>
            <w:tcW w:w="3050"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876"/>
        </w:trPr>
        <w:tc>
          <w:tcPr>
            <w:tcW w:w="9015" w:type="dxa"/>
            <w:gridSpan w:val="3"/>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政府性基金预算</w:t>
            </w:r>
            <w:r>
              <w:rPr>
                <w:rFonts w:eastAsia="方正小标宋_GBK" w:hint="eastAsia"/>
                <w:sz w:val="36"/>
                <w:szCs w:val="36"/>
              </w:rPr>
              <w:t>财政</w:t>
            </w:r>
            <w:r>
              <w:rPr>
                <w:rFonts w:eastAsia="方正小标宋_GBK"/>
                <w:sz w:val="36"/>
                <w:szCs w:val="36"/>
              </w:rPr>
              <w:t>拨款</w:t>
            </w:r>
            <w:r w:rsidRPr="006D5FF4">
              <w:rPr>
                <w:rFonts w:eastAsia="方正小标宋_GBK"/>
                <w:sz w:val="36"/>
                <w:szCs w:val="36"/>
              </w:rPr>
              <w:t>支出</w:t>
            </w:r>
            <w:r>
              <w:rPr>
                <w:rFonts w:eastAsia="方正小标宋_GBK" w:hint="eastAsia"/>
                <w:sz w:val="36"/>
                <w:szCs w:val="36"/>
              </w:rPr>
              <w:t>预算</w:t>
            </w:r>
            <w:r w:rsidRPr="006D5FF4">
              <w:rPr>
                <w:rFonts w:eastAsia="方正小标宋_GBK"/>
                <w:sz w:val="36"/>
                <w:szCs w:val="36"/>
              </w:rPr>
              <w:t>表</w:t>
            </w:r>
          </w:p>
        </w:tc>
      </w:tr>
      <w:tr w:rsidR="002F2D9E" w:rsidRPr="006D5FF4" w:rsidTr="008A223E">
        <w:trPr>
          <w:trHeight w:val="356"/>
        </w:trPr>
        <w:tc>
          <w:tcPr>
            <w:tcW w:w="2916" w:type="dxa"/>
            <w:tcBorders>
              <w:top w:val="nil"/>
              <w:left w:val="nil"/>
              <w:bottom w:val="nil"/>
              <w:right w:val="nil"/>
            </w:tcBorders>
            <w:shd w:val="clear" w:color="000000" w:fill="FFFFFF"/>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部门名称：</w:t>
            </w:r>
            <w:r w:rsidR="00FE6F6D">
              <w:rPr>
                <w:rFonts w:eastAsia="宋体" w:hint="eastAsia"/>
                <w:sz w:val="20"/>
              </w:rPr>
              <w:t>市商务局</w:t>
            </w:r>
          </w:p>
        </w:tc>
        <w:tc>
          <w:tcPr>
            <w:tcW w:w="3049"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p>
        </w:tc>
        <w:tc>
          <w:tcPr>
            <w:tcW w:w="3050" w:type="dxa"/>
            <w:tcBorders>
              <w:top w:val="nil"/>
              <w:left w:val="nil"/>
              <w:bottom w:val="nil"/>
              <w:right w:val="nil"/>
            </w:tcBorders>
            <w:shd w:val="clear" w:color="000000" w:fill="FFFFFF"/>
            <w:noWrap/>
            <w:vAlign w:val="bottom"/>
          </w:tcPr>
          <w:p w:rsidR="002F2D9E" w:rsidRPr="006D5FF4" w:rsidRDefault="002F2D9E" w:rsidP="003C41C6">
            <w:pPr>
              <w:widowControl/>
              <w:autoSpaceDE/>
              <w:autoSpaceDN/>
              <w:snapToGrid/>
              <w:spacing w:line="240" w:lineRule="auto"/>
              <w:ind w:firstLine="0"/>
              <w:jc w:val="right"/>
              <w:rPr>
                <w:rFonts w:eastAsia="宋体"/>
                <w:sz w:val="20"/>
              </w:rPr>
            </w:pPr>
            <w:r w:rsidRPr="006D5FF4">
              <w:rPr>
                <w:rFonts w:eastAsia="宋体"/>
                <w:sz w:val="20"/>
              </w:rPr>
              <w:t>单位：万元</w:t>
            </w:r>
          </w:p>
        </w:tc>
      </w:tr>
      <w:tr w:rsidR="002F2D9E" w:rsidRPr="006D5FF4" w:rsidTr="008A223E">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2F2D9E" w:rsidRPr="006D5FF4" w:rsidTr="008A223E">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3050"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2F2D9E" w:rsidRPr="006D5FF4" w:rsidTr="008A223E">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F312CF">
              <w:rPr>
                <w:rFonts w:eastAsia="宋体" w:hint="eastAsia"/>
                <w:sz w:val="20"/>
              </w:rPr>
              <w:t>本项无内容</w:t>
            </w:r>
          </w:p>
        </w:tc>
        <w:tc>
          <w:tcPr>
            <w:tcW w:w="3049"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2F2D9E" w:rsidRPr="006D5FF4" w:rsidTr="008A223E">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2F2D9E" w:rsidRPr="006D5FF4" w:rsidTr="008A223E">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2F2D9E" w:rsidRPr="006D5FF4" w:rsidTr="008A223E">
        <w:trPr>
          <w:trHeight w:val="274"/>
        </w:trPr>
        <w:tc>
          <w:tcPr>
            <w:tcW w:w="5965" w:type="dxa"/>
            <w:gridSpan w:val="2"/>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3050" w:type="dxa"/>
            <w:tcBorders>
              <w:top w:val="nil"/>
              <w:left w:val="nil"/>
              <w:bottom w:val="nil"/>
              <w:right w:val="nil"/>
            </w:tcBorders>
            <w:shd w:val="clear" w:color="auto" w:fill="auto"/>
            <w:noWrap/>
            <w:vAlign w:val="bottom"/>
          </w:tcPr>
          <w:p w:rsidR="002F2D9E" w:rsidRPr="006D5FF4" w:rsidRDefault="002F2D9E" w:rsidP="003C41C6">
            <w:pPr>
              <w:widowControl/>
              <w:autoSpaceDE/>
              <w:autoSpaceDN/>
              <w:snapToGrid/>
              <w:spacing w:line="240" w:lineRule="auto"/>
              <w:ind w:firstLine="0"/>
              <w:jc w:val="left"/>
              <w:rPr>
                <w:rFonts w:eastAsia="宋体"/>
                <w:sz w:val="20"/>
              </w:rPr>
            </w:pPr>
          </w:p>
        </w:tc>
      </w:tr>
    </w:tbl>
    <w:p w:rsidR="002F2D9E" w:rsidRDefault="002F2D9E" w:rsidP="002F2D9E">
      <w:pPr>
        <w:ind w:firstLine="0"/>
        <w:sectPr w:rsidR="002F2D9E" w:rsidSect="003C41C6">
          <w:footerReference w:type="even" r:id="rId8"/>
          <w:footerReference w:type="default" r:id="rId9"/>
          <w:pgSz w:w="11906" w:h="16838"/>
          <w:pgMar w:top="1814" w:right="1588" w:bottom="1985" w:left="1588" w:header="851" w:footer="992" w:gutter="0"/>
          <w:pgNumType w:start="1"/>
          <w:cols w:space="425"/>
          <w:docGrid w:type="lines" w:linePitch="312"/>
        </w:sectPr>
      </w:pPr>
    </w:p>
    <w:p w:rsidR="002F2D9E" w:rsidRPr="006D5FF4" w:rsidRDefault="002F2D9E" w:rsidP="002F2D9E">
      <w:pPr>
        <w:spacing w:line="240" w:lineRule="exact"/>
        <w:ind w:firstLine="0"/>
      </w:pPr>
    </w:p>
    <w:tbl>
      <w:tblPr>
        <w:tblW w:w="0" w:type="auto"/>
        <w:tblLook w:val="04A0"/>
      </w:tblPr>
      <w:tblGrid>
        <w:gridCol w:w="4804"/>
        <w:gridCol w:w="130"/>
        <w:gridCol w:w="130"/>
        <w:gridCol w:w="2579"/>
        <w:gridCol w:w="5612"/>
      </w:tblGrid>
      <w:tr w:rsidR="002F2D9E" w:rsidRPr="006D5FF4" w:rsidTr="003C41C6">
        <w:trPr>
          <w:trHeight w:val="315"/>
        </w:trPr>
        <w:tc>
          <w:tcPr>
            <w:tcW w:w="0" w:type="auto"/>
            <w:gridSpan w:val="3"/>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left"/>
              <w:rPr>
                <w:sz w:val="24"/>
                <w:szCs w:val="24"/>
              </w:rPr>
            </w:pPr>
            <w:r w:rsidRPr="006D5FF4">
              <w:rPr>
                <w:sz w:val="24"/>
                <w:szCs w:val="24"/>
              </w:rPr>
              <w:t>公开</w:t>
            </w:r>
            <w:r w:rsidRPr="006D5FF4">
              <w:rPr>
                <w:sz w:val="24"/>
                <w:szCs w:val="24"/>
              </w:rPr>
              <w:t>11</w:t>
            </w:r>
            <w:r w:rsidRPr="006D5FF4">
              <w:rPr>
                <w:sz w:val="24"/>
                <w:szCs w:val="24"/>
              </w:rPr>
              <w:t>表</w:t>
            </w:r>
          </w:p>
        </w:tc>
        <w:tc>
          <w:tcPr>
            <w:tcW w:w="0" w:type="auto"/>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left"/>
              <w:rPr>
                <w:sz w:val="24"/>
                <w:szCs w:val="24"/>
              </w:rPr>
            </w:pPr>
          </w:p>
        </w:tc>
        <w:tc>
          <w:tcPr>
            <w:tcW w:w="0" w:type="auto"/>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left"/>
              <w:rPr>
                <w:rFonts w:eastAsia="Times New Roman"/>
                <w:sz w:val="20"/>
              </w:rPr>
            </w:pPr>
          </w:p>
        </w:tc>
      </w:tr>
      <w:tr w:rsidR="002F2D9E" w:rsidRPr="006D5FF4" w:rsidTr="003C41C6">
        <w:trPr>
          <w:trHeight w:val="960"/>
        </w:trPr>
        <w:tc>
          <w:tcPr>
            <w:tcW w:w="0" w:type="auto"/>
            <w:gridSpan w:val="5"/>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center"/>
              <w:rPr>
                <w:rFonts w:eastAsia="方正小标宋_GBK"/>
                <w:sz w:val="36"/>
                <w:szCs w:val="36"/>
              </w:rPr>
            </w:pPr>
            <w:r w:rsidRPr="006D5FF4">
              <w:rPr>
                <w:rFonts w:eastAsia="方正小标宋_GBK"/>
                <w:sz w:val="36"/>
                <w:szCs w:val="36"/>
              </w:rPr>
              <w:t>一般公共预算机关运行经费支出预算表</w:t>
            </w:r>
          </w:p>
        </w:tc>
      </w:tr>
      <w:tr w:rsidR="002F2D9E" w:rsidRPr="006D5FF4" w:rsidTr="003C41C6">
        <w:trPr>
          <w:trHeight w:val="390"/>
        </w:trPr>
        <w:tc>
          <w:tcPr>
            <w:tcW w:w="0" w:type="auto"/>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left"/>
              <w:rPr>
                <w:rFonts w:eastAsia="宋体"/>
                <w:sz w:val="20"/>
              </w:rPr>
            </w:pPr>
            <w:r w:rsidRPr="006D5FF4">
              <w:rPr>
                <w:rFonts w:eastAsia="宋体"/>
                <w:sz w:val="20"/>
              </w:rPr>
              <w:t>部门名称：</w:t>
            </w:r>
            <w:r w:rsidR="00DF7462">
              <w:rPr>
                <w:rFonts w:eastAsia="宋体" w:hint="eastAsia"/>
                <w:sz w:val="20"/>
              </w:rPr>
              <w:t>市商务局</w:t>
            </w:r>
          </w:p>
        </w:tc>
        <w:tc>
          <w:tcPr>
            <w:tcW w:w="0" w:type="auto"/>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left"/>
              <w:rPr>
                <w:rFonts w:eastAsia="宋体"/>
                <w:sz w:val="20"/>
              </w:rPr>
            </w:pPr>
          </w:p>
        </w:tc>
        <w:tc>
          <w:tcPr>
            <w:tcW w:w="0" w:type="auto"/>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right"/>
              <w:rPr>
                <w:rFonts w:eastAsia="宋体"/>
                <w:sz w:val="20"/>
              </w:rPr>
            </w:pPr>
            <w:r w:rsidRPr="006D5FF4">
              <w:rPr>
                <w:rFonts w:eastAsia="宋体"/>
                <w:sz w:val="20"/>
              </w:rPr>
              <w:t>单位：万元</w:t>
            </w:r>
          </w:p>
        </w:tc>
      </w:tr>
      <w:tr w:rsidR="002F2D9E" w:rsidRPr="006D5FF4" w:rsidTr="00CB436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400" w:lineRule="exact"/>
              <w:ind w:firstLine="0"/>
              <w:jc w:val="center"/>
              <w:rPr>
                <w:rFonts w:eastAsia="宋体"/>
                <w:b/>
                <w:bCs/>
                <w:sz w:val="20"/>
              </w:rPr>
            </w:pPr>
            <w:r w:rsidRPr="006D5FF4">
              <w:rPr>
                <w:rFonts w:eastAsia="宋体"/>
                <w:b/>
                <w:bCs/>
                <w:sz w:val="20"/>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3C41C6">
            <w:pPr>
              <w:widowControl/>
              <w:autoSpaceDE/>
              <w:autoSpaceDN/>
              <w:snapToGrid/>
              <w:spacing w:line="400" w:lineRule="exact"/>
              <w:ind w:firstLine="0"/>
              <w:jc w:val="center"/>
              <w:rPr>
                <w:rFonts w:eastAsia="宋体"/>
                <w:b/>
                <w:bCs/>
                <w:sz w:val="20"/>
              </w:rPr>
            </w:pPr>
            <w:r w:rsidRPr="006D5FF4">
              <w:rPr>
                <w:rFonts w:eastAsia="宋体"/>
                <w:b/>
                <w:bCs/>
                <w:sz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2F2D9E" w:rsidRPr="006D5FF4" w:rsidRDefault="002F2D9E" w:rsidP="00CB436C">
            <w:pPr>
              <w:widowControl/>
              <w:autoSpaceDE/>
              <w:autoSpaceDN/>
              <w:snapToGrid/>
              <w:spacing w:line="400" w:lineRule="exact"/>
              <w:ind w:firstLine="0"/>
              <w:jc w:val="center"/>
              <w:rPr>
                <w:rFonts w:eastAsia="宋体"/>
                <w:b/>
                <w:bCs/>
                <w:sz w:val="20"/>
              </w:rPr>
            </w:pPr>
            <w:r w:rsidRPr="006D5FF4">
              <w:rPr>
                <w:rFonts w:eastAsia="宋体"/>
                <w:b/>
                <w:bCs/>
                <w:sz w:val="20"/>
              </w:rPr>
              <w:t>机关运行经费支出</w:t>
            </w:r>
          </w:p>
        </w:tc>
      </w:tr>
      <w:tr w:rsidR="002F2D9E" w:rsidRPr="006D5FF4" w:rsidTr="00CB436C">
        <w:trPr>
          <w:trHeight w:val="45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2D9E" w:rsidRPr="006D5FF4" w:rsidRDefault="002F2D9E" w:rsidP="003C41C6">
            <w:pPr>
              <w:widowControl/>
              <w:autoSpaceDE/>
              <w:autoSpaceDN/>
              <w:snapToGrid/>
              <w:spacing w:line="400" w:lineRule="exact"/>
              <w:ind w:firstLine="0"/>
              <w:jc w:val="center"/>
              <w:rPr>
                <w:rFonts w:eastAsia="宋体"/>
                <w:b/>
                <w:bCs/>
                <w:sz w:val="20"/>
              </w:rPr>
            </w:pPr>
            <w:r w:rsidRPr="006D5FF4">
              <w:rPr>
                <w:rFonts w:eastAsia="宋体"/>
                <w:b/>
                <w:bCs/>
                <w:sz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171.03</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F2D9E" w:rsidRPr="00245100" w:rsidRDefault="002F2D9E" w:rsidP="00CB436C">
            <w:pPr>
              <w:widowControl/>
              <w:autoSpaceDE/>
              <w:autoSpaceDN/>
              <w:snapToGrid/>
              <w:spacing w:line="400" w:lineRule="exact"/>
              <w:ind w:firstLine="0"/>
              <w:jc w:val="center"/>
              <w:rPr>
                <w:rFonts w:ascii="宋体" w:eastAsia="宋体" w:hAnsi="宋体"/>
                <w:sz w:val="20"/>
              </w:rPr>
            </w:pPr>
            <w:r w:rsidRPr="00245100">
              <w:rPr>
                <w:rFonts w:ascii="宋体" w:eastAsia="宋体" w:hAnsi="宋体"/>
                <w:sz w:val="20"/>
              </w:rPr>
              <w:t>302</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3C41C6">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商品和服务支出</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171.03</w:t>
            </w:r>
          </w:p>
        </w:tc>
      </w:tr>
      <w:tr w:rsidR="002F2D9E" w:rsidRPr="006D5FF4" w:rsidTr="00CB436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245100" w:rsidRDefault="002F2D9E" w:rsidP="00CB436C">
            <w:pPr>
              <w:widowControl/>
              <w:autoSpaceDE/>
              <w:autoSpaceDN/>
              <w:snapToGrid/>
              <w:spacing w:line="400" w:lineRule="exact"/>
              <w:ind w:firstLine="0"/>
              <w:jc w:val="center"/>
              <w:rPr>
                <w:rFonts w:ascii="宋体" w:eastAsia="宋体" w:hAnsi="宋体"/>
                <w:sz w:val="20"/>
              </w:rPr>
            </w:pPr>
            <w:r w:rsidRPr="00245100">
              <w:rPr>
                <w:rFonts w:ascii="宋体" w:eastAsia="宋体" w:hAnsi="宋体"/>
                <w:sz w:val="20"/>
              </w:rPr>
              <w:t>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2F2D9E" w:rsidRPr="00245100" w:rsidRDefault="002F2D9E" w:rsidP="003C41C6">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19.20</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F2D9E" w:rsidRPr="00245100" w:rsidRDefault="002F2D9E" w:rsidP="00CB436C">
            <w:pPr>
              <w:widowControl/>
              <w:autoSpaceDE/>
              <w:autoSpaceDN/>
              <w:snapToGrid/>
              <w:spacing w:line="400" w:lineRule="exact"/>
              <w:ind w:firstLine="0"/>
              <w:jc w:val="center"/>
              <w:rPr>
                <w:rFonts w:ascii="宋体" w:eastAsia="宋体" w:hAnsi="宋体"/>
                <w:sz w:val="20"/>
              </w:rPr>
            </w:pPr>
            <w:r w:rsidRPr="00245100">
              <w:rPr>
                <w:rFonts w:ascii="宋体" w:eastAsia="宋体" w:hAnsi="宋体"/>
                <w:sz w:val="20"/>
              </w:rPr>
              <w:t>3020</w:t>
            </w:r>
            <w:r w:rsidR="00DF7462">
              <w:rPr>
                <w:rFonts w:ascii="宋体" w:eastAsia="宋体" w:hAnsi="宋体" w:hint="eastAsia"/>
                <w:sz w:val="20"/>
              </w:rPr>
              <w:t>5</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DF7462">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r w:rsidR="00DF7462">
              <w:rPr>
                <w:rFonts w:ascii="宋体" w:eastAsia="宋体" w:hAnsi="宋体" w:hint="eastAsia"/>
                <w:sz w:val="20"/>
              </w:rPr>
              <w:t>水费</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1.00</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F2D9E" w:rsidRPr="00245100" w:rsidRDefault="002F2D9E" w:rsidP="00CB436C">
            <w:pPr>
              <w:widowControl/>
              <w:autoSpaceDE/>
              <w:autoSpaceDN/>
              <w:snapToGrid/>
              <w:spacing w:line="400" w:lineRule="exact"/>
              <w:ind w:firstLine="0"/>
              <w:jc w:val="center"/>
              <w:rPr>
                <w:rFonts w:ascii="宋体" w:eastAsia="宋体" w:hAnsi="宋体"/>
                <w:sz w:val="20"/>
              </w:rPr>
            </w:pPr>
            <w:r w:rsidRPr="00245100">
              <w:rPr>
                <w:rFonts w:ascii="宋体" w:eastAsia="宋体" w:hAnsi="宋体"/>
                <w:sz w:val="20"/>
              </w:rPr>
              <w:t>3020</w:t>
            </w:r>
            <w:r w:rsidR="00DF7462">
              <w:rPr>
                <w:rFonts w:ascii="宋体" w:eastAsia="宋体" w:hAnsi="宋体" w:hint="eastAsia"/>
                <w:sz w:val="20"/>
              </w:rPr>
              <w:t>6</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DF7462">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r w:rsidR="00DF7462">
              <w:rPr>
                <w:rFonts w:ascii="宋体" w:eastAsia="宋体" w:hAnsi="宋体" w:hint="eastAsia"/>
                <w:sz w:val="20"/>
              </w:rPr>
              <w:t>电费</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19.00</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2F2D9E" w:rsidRPr="00245100" w:rsidRDefault="002F2D9E" w:rsidP="00CB436C">
            <w:pPr>
              <w:widowControl/>
              <w:autoSpaceDE/>
              <w:autoSpaceDN/>
              <w:snapToGrid/>
              <w:spacing w:line="400" w:lineRule="exact"/>
              <w:ind w:firstLine="0"/>
              <w:jc w:val="center"/>
              <w:rPr>
                <w:rFonts w:ascii="宋体" w:eastAsia="宋体" w:hAnsi="宋体"/>
                <w:sz w:val="20"/>
              </w:rPr>
            </w:pPr>
            <w:r w:rsidRPr="00245100">
              <w:rPr>
                <w:rFonts w:ascii="宋体" w:eastAsia="宋体" w:hAnsi="宋体"/>
                <w:sz w:val="20"/>
              </w:rPr>
              <w:t>3020</w:t>
            </w:r>
            <w:r w:rsidR="00DF7462">
              <w:rPr>
                <w:rFonts w:ascii="宋体" w:eastAsia="宋体" w:hAnsi="宋体" w:hint="eastAsia"/>
                <w:sz w:val="20"/>
              </w:rPr>
              <w:t>7</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DF7462">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r w:rsidR="00DF7462">
              <w:rPr>
                <w:rFonts w:ascii="宋体" w:eastAsia="宋体" w:hAnsi="宋体" w:hint="eastAsia"/>
                <w:sz w:val="20"/>
              </w:rPr>
              <w:t>邮电费</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7.00</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2F2D9E" w:rsidRPr="00245100" w:rsidRDefault="002F2D9E" w:rsidP="00CB436C">
            <w:pPr>
              <w:widowControl/>
              <w:autoSpaceDE/>
              <w:autoSpaceDN/>
              <w:snapToGrid/>
              <w:spacing w:line="400" w:lineRule="exact"/>
              <w:ind w:firstLine="0"/>
              <w:jc w:val="center"/>
              <w:rPr>
                <w:rFonts w:ascii="宋体" w:eastAsia="宋体" w:hAnsi="宋体"/>
                <w:b/>
                <w:bCs/>
                <w:sz w:val="20"/>
              </w:rPr>
            </w:pPr>
            <w:r w:rsidRPr="00245100">
              <w:rPr>
                <w:rFonts w:ascii="宋体" w:eastAsia="宋体" w:hAnsi="宋体"/>
                <w:sz w:val="20"/>
              </w:rPr>
              <w:t>302</w:t>
            </w:r>
            <w:r w:rsidR="00DF7462">
              <w:rPr>
                <w:rFonts w:ascii="宋体" w:eastAsia="宋体" w:hAnsi="宋体" w:hint="eastAsia"/>
                <w:sz w:val="20"/>
              </w:rPr>
              <w:t>11</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DF7462">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r w:rsidR="00DF7462">
              <w:rPr>
                <w:rFonts w:ascii="宋体" w:eastAsia="宋体" w:hAnsi="宋体" w:hint="eastAsia"/>
                <w:sz w:val="20"/>
              </w:rPr>
              <w:t>差旅费</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26.93</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Pr="00245100" w:rsidRDefault="00DF7462"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30212</w:t>
            </w:r>
          </w:p>
        </w:tc>
        <w:tc>
          <w:tcPr>
            <w:tcW w:w="0" w:type="auto"/>
            <w:gridSpan w:val="3"/>
            <w:tcBorders>
              <w:top w:val="nil"/>
              <w:left w:val="nil"/>
              <w:bottom w:val="single" w:sz="4" w:space="0" w:color="auto"/>
              <w:right w:val="single" w:sz="4" w:space="0" w:color="auto"/>
            </w:tcBorders>
            <w:shd w:val="clear" w:color="auto" w:fill="auto"/>
            <w:vAlign w:val="center"/>
          </w:tcPr>
          <w:p w:rsidR="00DF7462" w:rsidRPr="00245100" w:rsidRDefault="00DF7462" w:rsidP="00DF7462">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因公出国（境）费用</w:t>
            </w:r>
          </w:p>
        </w:tc>
        <w:tc>
          <w:tcPr>
            <w:tcW w:w="0" w:type="auto"/>
            <w:tcBorders>
              <w:top w:val="nil"/>
              <w:left w:val="nil"/>
              <w:bottom w:val="single" w:sz="4" w:space="0" w:color="auto"/>
              <w:right w:val="single" w:sz="4" w:space="0" w:color="auto"/>
            </w:tcBorders>
            <w:shd w:val="clear" w:color="auto" w:fill="auto"/>
            <w:vAlign w:val="center"/>
          </w:tcPr>
          <w:p w:rsidR="00DF7462" w:rsidRDefault="00DF7462" w:rsidP="00CB436C">
            <w:pPr>
              <w:widowControl/>
              <w:autoSpaceDE/>
              <w:autoSpaceDN/>
              <w:snapToGrid/>
              <w:spacing w:line="400" w:lineRule="exact"/>
              <w:ind w:firstLine="0"/>
              <w:jc w:val="center"/>
              <w:rPr>
                <w:rFonts w:eastAsia="宋体"/>
                <w:sz w:val="20"/>
              </w:rPr>
            </w:pPr>
            <w:r>
              <w:rPr>
                <w:rFonts w:eastAsia="宋体" w:hint="eastAsia"/>
                <w:sz w:val="20"/>
              </w:rPr>
              <w:t>15.00</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Default="00DF7462"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30213</w:t>
            </w:r>
          </w:p>
        </w:tc>
        <w:tc>
          <w:tcPr>
            <w:tcW w:w="0" w:type="auto"/>
            <w:gridSpan w:val="3"/>
            <w:tcBorders>
              <w:top w:val="nil"/>
              <w:left w:val="nil"/>
              <w:bottom w:val="single" w:sz="4" w:space="0" w:color="auto"/>
              <w:right w:val="single" w:sz="4" w:space="0" w:color="auto"/>
            </w:tcBorders>
            <w:shd w:val="clear" w:color="auto" w:fill="auto"/>
            <w:vAlign w:val="center"/>
          </w:tcPr>
          <w:p w:rsidR="00DF7462" w:rsidRDefault="00DF7462" w:rsidP="00DF7462">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维修（护）费</w:t>
            </w:r>
          </w:p>
        </w:tc>
        <w:tc>
          <w:tcPr>
            <w:tcW w:w="0" w:type="auto"/>
            <w:tcBorders>
              <w:top w:val="nil"/>
              <w:left w:val="nil"/>
              <w:bottom w:val="single" w:sz="4" w:space="0" w:color="auto"/>
              <w:right w:val="single" w:sz="4" w:space="0" w:color="auto"/>
            </w:tcBorders>
            <w:shd w:val="clear" w:color="auto" w:fill="auto"/>
            <w:vAlign w:val="center"/>
          </w:tcPr>
          <w:p w:rsidR="00DF7462" w:rsidRDefault="00DF7462" w:rsidP="00CB436C">
            <w:pPr>
              <w:widowControl/>
              <w:autoSpaceDE/>
              <w:autoSpaceDN/>
              <w:snapToGrid/>
              <w:spacing w:line="400" w:lineRule="exact"/>
              <w:ind w:firstLine="0"/>
              <w:jc w:val="center"/>
              <w:rPr>
                <w:rFonts w:eastAsia="宋体"/>
                <w:sz w:val="20"/>
              </w:rPr>
            </w:pPr>
            <w:r>
              <w:rPr>
                <w:rFonts w:eastAsia="宋体" w:hint="eastAsia"/>
                <w:sz w:val="20"/>
              </w:rPr>
              <w:t>3.00</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2F2D9E" w:rsidRPr="00245100" w:rsidRDefault="002F2D9E" w:rsidP="00CB436C">
            <w:pPr>
              <w:widowControl/>
              <w:autoSpaceDE/>
              <w:autoSpaceDN/>
              <w:snapToGrid/>
              <w:spacing w:line="400" w:lineRule="exact"/>
              <w:ind w:firstLine="0"/>
              <w:jc w:val="center"/>
              <w:rPr>
                <w:rFonts w:ascii="宋体" w:eastAsia="宋体" w:hAnsi="宋体"/>
                <w:b/>
                <w:bCs/>
                <w:sz w:val="20"/>
              </w:rPr>
            </w:pPr>
            <w:r w:rsidRPr="00245100">
              <w:rPr>
                <w:rFonts w:ascii="宋体" w:eastAsia="宋体" w:hAnsi="宋体"/>
                <w:sz w:val="20"/>
              </w:rPr>
              <w:t>302</w:t>
            </w:r>
            <w:r w:rsidR="00DF7462">
              <w:rPr>
                <w:rFonts w:ascii="宋体" w:eastAsia="宋体" w:hAnsi="宋体" w:hint="eastAsia"/>
                <w:sz w:val="20"/>
              </w:rPr>
              <w:t>15</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DF7462">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r w:rsidR="00DF7462">
              <w:rPr>
                <w:rFonts w:ascii="宋体" w:eastAsia="宋体" w:hAnsi="宋体" w:hint="eastAsia"/>
                <w:sz w:val="20"/>
              </w:rPr>
              <w:t>会议费</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6.21</w:t>
            </w:r>
          </w:p>
        </w:tc>
      </w:tr>
      <w:tr w:rsidR="002F2D9E"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2F2D9E" w:rsidRPr="00245100" w:rsidRDefault="00DF7462" w:rsidP="00CB436C">
            <w:pPr>
              <w:widowControl/>
              <w:autoSpaceDE/>
              <w:autoSpaceDN/>
              <w:snapToGrid/>
              <w:spacing w:line="400" w:lineRule="exact"/>
              <w:ind w:firstLine="0"/>
              <w:jc w:val="center"/>
              <w:rPr>
                <w:rFonts w:ascii="宋体" w:eastAsia="宋体" w:hAnsi="宋体"/>
                <w:b/>
                <w:bCs/>
                <w:sz w:val="20"/>
              </w:rPr>
            </w:pPr>
            <w:r>
              <w:rPr>
                <w:rFonts w:ascii="宋体" w:eastAsia="宋体" w:hAnsi="宋体" w:hint="eastAsia"/>
                <w:sz w:val="20"/>
              </w:rPr>
              <w:t>30216</w:t>
            </w:r>
          </w:p>
        </w:tc>
        <w:tc>
          <w:tcPr>
            <w:tcW w:w="0" w:type="auto"/>
            <w:gridSpan w:val="3"/>
            <w:tcBorders>
              <w:top w:val="nil"/>
              <w:left w:val="nil"/>
              <w:bottom w:val="single" w:sz="4" w:space="0" w:color="auto"/>
              <w:right w:val="single" w:sz="4" w:space="0" w:color="auto"/>
            </w:tcBorders>
            <w:shd w:val="clear" w:color="auto" w:fill="auto"/>
            <w:vAlign w:val="center"/>
          </w:tcPr>
          <w:p w:rsidR="002F2D9E" w:rsidRPr="00245100" w:rsidRDefault="002F2D9E" w:rsidP="003C41C6">
            <w:pPr>
              <w:widowControl/>
              <w:autoSpaceDE/>
              <w:autoSpaceDN/>
              <w:snapToGrid/>
              <w:spacing w:line="400" w:lineRule="exact"/>
              <w:ind w:firstLine="0"/>
              <w:jc w:val="left"/>
              <w:rPr>
                <w:rFonts w:ascii="宋体" w:eastAsia="宋体" w:hAnsi="宋体"/>
                <w:sz w:val="20"/>
              </w:rPr>
            </w:pPr>
            <w:r w:rsidRPr="00245100">
              <w:rPr>
                <w:rFonts w:ascii="宋体" w:eastAsia="宋体" w:hAnsi="宋体"/>
                <w:sz w:val="20"/>
              </w:rPr>
              <w:t xml:space="preserve"> </w:t>
            </w:r>
            <w:r w:rsidR="00DF7462">
              <w:rPr>
                <w:rFonts w:ascii="宋体" w:eastAsia="宋体" w:hAnsi="宋体" w:hint="eastAsia"/>
                <w:sz w:val="20"/>
              </w:rPr>
              <w:t>培训费</w:t>
            </w:r>
          </w:p>
        </w:tc>
        <w:tc>
          <w:tcPr>
            <w:tcW w:w="0" w:type="auto"/>
            <w:tcBorders>
              <w:top w:val="nil"/>
              <w:left w:val="nil"/>
              <w:bottom w:val="single" w:sz="4" w:space="0" w:color="auto"/>
              <w:right w:val="single" w:sz="4" w:space="0" w:color="auto"/>
            </w:tcBorders>
            <w:shd w:val="clear" w:color="auto" w:fill="auto"/>
            <w:vAlign w:val="center"/>
          </w:tcPr>
          <w:p w:rsidR="002F2D9E"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8.97</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Default="00DF7462"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30217</w:t>
            </w:r>
          </w:p>
        </w:tc>
        <w:tc>
          <w:tcPr>
            <w:tcW w:w="0" w:type="auto"/>
            <w:gridSpan w:val="3"/>
            <w:tcBorders>
              <w:top w:val="nil"/>
              <w:left w:val="nil"/>
              <w:bottom w:val="single" w:sz="4" w:space="0" w:color="auto"/>
              <w:right w:val="single" w:sz="4" w:space="0" w:color="auto"/>
            </w:tcBorders>
            <w:shd w:val="clear" w:color="auto" w:fill="auto"/>
            <w:vAlign w:val="center"/>
          </w:tcPr>
          <w:p w:rsidR="00DF7462" w:rsidRDefault="00DF7462" w:rsidP="003C41C6">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公务接待费</w:t>
            </w:r>
          </w:p>
        </w:tc>
        <w:tc>
          <w:tcPr>
            <w:tcW w:w="0" w:type="auto"/>
            <w:tcBorders>
              <w:top w:val="nil"/>
              <w:left w:val="nil"/>
              <w:bottom w:val="single" w:sz="4" w:space="0" w:color="auto"/>
              <w:right w:val="single" w:sz="4" w:space="0" w:color="auto"/>
            </w:tcBorders>
            <w:shd w:val="clear" w:color="auto" w:fill="auto"/>
            <w:vAlign w:val="center"/>
          </w:tcPr>
          <w:p w:rsidR="00DF7462" w:rsidRDefault="00DF7462" w:rsidP="00CB436C">
            <w:pPr>
              <w:widowControl/>
              <w:autoSpaceDE/>
              <w:autoSpaceDN/>
              <w:snapToGrid/>
              <w:spacing w:line="400" w:lineRule="exact"/>
              <w:ind w:firstLine="0"/>
              <w:jc w:val="center"/>
              <w:rPr>
                <w:rFonts w:eastAsia="宋体"/>
                <w:sz w:val="20"/>
              </w:rPr>
            </w:pPr>
            <w:r>
              <w:rPr>
                <w:rFonts w:eastAsia="宋体" w:hint="eastAsia"/>
                <w:sz w:val="20"/>
              </w:rPr>
              <w:t>3.04</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Default="00DF7462"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30218</w:t>
            </w:r>
          </w:p>
        </w:tc>
        <w:tc>
          <w:tcPr>
            <w:tcW w:w="0" w:type="auto"/>
            <w:gridSpan w:val="3"/>
            <w:tcBorders>
              <w:top w:val="nil"/>
              <w:left w:val="nil"/>
              <w:bottom w:val="single" w:sz="4" w:space="0" w:color="auto"/>
              <w:right w:val="single" w:sz="4" w:space="0" w:color="auto"/>
            </w:tcBorders>
            <w:shd w:val="clear" w:color="auto" w:fill="auto"/>
            <w:vAlign w:val="center"/>
          </w:tcPr>
          <w:p w:rsidR="00DF7462" w:rsidRPr="00245100" w:rsidRDefault="00DF7462" w:rsidP="003C41C6">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专用材料费</w:t>
            </w:r>
          </w:p>
        </w:tc>
        <w:tc>
          <w:tcPr>
            <w:tcW w:w="0" w:type="auto"/>
            <w:tcBorders>
              <w:top w:val="nil"/>
              <w:left w:val="nil"/>
              <w:bottom w:val="single" w:sz="4" w:space="0" w:color="auto"/>
              <w:right w:val="single" w:sz="4" w:space="0" w:color="auto"/>
            </w:tcBorders>
            <w:shd w:val="clear" w:color="auto" w:fill="auto"/>
            <w:vAlign w:val="center"/>
          </w:tcPr>
          <w:p w:rsidR="00DF7462" w:rsidRPr="006D5FF4" w:rsidRDefault="00DF7462" w:rsidP="00CB436C">
            <w:pPr>
              <w:widowControl/>
              <w:autoSpaceDE/>
              <w:autoSpaceDN/>
              <w:snapToGrid/>
              <w:spacing w:line="400" w:lineRule="exact"/>
              <w:ind w:firstLine="0"/>
              <w:jc w:val="center"/>
              <w:rPr>
                <w:rFonts w:eastAsia="宋体"/>
                <w:sz w:val="20"/>
              </w:rPr>
            </w:pPr>
            <w:r>
              <w:rPr>
                <w:rFonts w:eastAsia="宋体" w:hint="eastAsia"/>
                <w:sz w:val="20"/>
              </w:rPr>
              <w:t>3.00</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Default="00AB4084"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lastRenderedPageBreak/>
              <w:t>30228</w:t>
            </w:r>
          </w:p>
        </w:tc>
        <w:tc>
          <w:tcPr>
            <w:tcW w:w="0" w:type="auto"/>
            <w:gridSpan w:val="3"/>
            <w:tcBorders>
              <w:top w:val="nil"/>
              <w:left w:val="nil"/>
              <w:bottom w:val="single" w:sz="4" w:space="0" w:color="auto"/>
              <w:right w:val="single" w:sz="4" w:space="0" w:color="auto"/>
            </w:tcBorders>
            <w:shd w:val="clear" w:color="auto" w:fill="auto"/>
            <w:vAlign w:val="center"/>
          </w:tcPr>
          <w:p w:rsidR="00DF7462" w:rsidRPr="00245100" w:rsidRDefault="00AB4084" w:rsidP="003C41C6">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工会经费</w:t>
            </w:r>
          </w:p>
        </w:tc>
        <w:tc>
          <w:tcPr>
            <w:tcW w:w="0" w:type="auto"/>
            <w:tcBorders>
              <w:top w:val="nil"/>
              <w:left w:val="nil"/>
              <w:bottom w:val="single" w:sz="4" w:space="0" w:color="auto"/>
              <w:right w:val="single" w:sz="4" w:space="0" w:color="auto"/>
            </w:tcBorders>
            <w:shd w:val="clear" w:color="auto" w:fill="auto"/>
            <w:vAlign w:val="center"/>
          </w:tcPr>
          <w:p w:rsidR="00DF7462" w:rsidRPr="006D5FF4" w:rsidRDefault="00AB4084" w:rsidP="00CB436C">
            <w:pPr>
              <w:widowControl/>
              <w:autoSpaceDE/>
              <w:autoSpaceDN/>
              <w:snapToGrid/>
              <w:spacing w:line="400" w:lineRule="exact"/>
              <w:ind w:firstLine="0"/>
              <w:jc w:val="center"/>
              <w:rPr>
                <w:rFonts w:eastAsia="宋体"/>
                <w:sz w:val="20"/>
              </w:rPr>
            </w:pPr>
            <w:r>
              <w:rPr>
                <w:rFonts w:eastAsia="宋体" w:hint="eastAsia"/>
                <w:sz w:val="20"/>
              </w:rPr>
              <w:t>12.93</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Default="00AB4084"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30229</w:t>
            </w:r>
          </w:p>
        </w:tc>
        <w:tc>
          <w:tcPr>
            <w:tcW w:w="0" w:type="auto"/>
            <w:gridSpan w:val="3"/>
            <w:tcBorders>
              <w:top w:val="nil"/>
              <w:left w:val="nil"/>
              <w:bottom w:val="single" w:sz="4" w:space="0" w:color="auto"/>
              <w:right w:val="single" w:sz="4" w:space="0" w:color="auto"/>
            </w:tcBorders>
            <w:shd w:val="clear" w:color="auto" w:fill="auto"/>
            <w:vAlign w:val="center"/>
          </w:tcPr>
          <w:p w:rsidR="00DF7462" w:rsidRPr="00245100" w:rsidRDefault="00AB4084" w:rsidP="003C41C6">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福利费</w:t>
            </w:r>
          </w:p>
        </w:tc>
        <w:tc>
          <w:tcPr>
            <w:tcW w:w="0" w:type="auto"/>
            <w:tcBorders>
              <w:top w:val="nil"/>
              <w:left w:val="nil"/>
              <w:bottom w:val="single" w:sz="4" w:space="0" w:color="auto"/>
              <w:right w:val="single" w:sz="4" w:space="0" w:color="auto"/>
            </w:tcBorders>
            <w:shd w:val="clear" w:color="auto" w:fill="auto"/>
            <w:vAlign w:val="center"/>
          </w:tcPr>
          <w:p w:rsidR="00DF7462" w:rsidRPr="006D5FF4" w:rsidRDefault="00AB4084" w:rsidP="00CB436C">
            <w:pPr>
              <w:widowControl/>
              <w:autoSpaceDE/>
              <w:autoSpaceDN/>
              <w:snapToGrid/>
              <w:spacing w:line="400" w:lineRule="exact"/>
              <w:ind w:firstLine="0"/>
              <w:jc w:val="center"/>
              <w:rPr>
                <w:rFonts w:eastAsia="宋体"/>
                <w:sz w:val="20"/>
              </w:rPr>
            </w:pPr>
            <w:r>
              <w:rPr>
                <w:rFonts w:eastAsia="宋体" w:hint="eastAsia"/>
                <w:sz w:val="20"/>
              </w:rPr>
              <w:t>10.35</w:t>
            </w:r>
          </w:p>
        </w:tc>
      </w:tr>
      <w:tr w:rsidR="00DF7462"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DF7462" w:rsidRDefault="00AB4084"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30231</w:t>
            </w:r>
          </w:p>
        </w:tc>
        <w:tc>
          <w:tcPr>
            <w:tcW w:w="0" w:type="auto"/>
            <w:gridSpan w:val="3"/>
            <w:tcBorders>
              <w:top w:val="nil"/>
              <w:left w:val="nil"/>
              <w:bottom w:val="single" w:sz="4" w:space="0" w:color="auto"/>
              <w:right w:val="single" w:sz="4" w:space="0" w:color="auto"/>
            </w:tcBorders>
            <w:shd w:val="clear" w:color="auto" w:fill="auto"/>
            <w:vAlign w:val="center"/>
          </w:tcPr>
          <w:p w:rsidR="00DF7462" w:rsidRPr="00245100" w:rsidRDefault="00AB4084" w:rsidP="003C41C6">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公务用车运行维护费</w:t>
            </w:r>
          </w:p>
        </w:tc>
        <w:tc>
          <w:tcPr>
            <w:tcW w:w="0" w:type="auto"/>
            <w:tcBorders>
              <w:top w:val="nil"/>
              <w:left w:val="nil"/>
              <w:bottom w:val="single" w:sz="4" w:space="0" w:color="auto"/>
              <w:right w:val="single" w:sz="4" w:space="0" w:color="auto"/>
            </w:tcBorders>
            <w:shd w:val="clear" w:color="auto" w:fill="auto"/>
            <w:vAlign w:val="center"/>
          </w:tcPr>
          <w:p w:rsidR="00DF7462" w:rsidRPr="006D5FF4" w:rsidRDefault="00AB4084" w:rsidP="00CB436C">
            <w:pPr>
              <w:widowControl/>
              <w:autoSpaceDE/>
              <w:autoSpaceDN/>
              <w:snapToGrid/>
              <w:spacing w:line="400" w:lineRule="exact"/>
              <w:ind w:firstLine="0"/>
              <w:jc w:val="center"/>
              <w:rPr>
                <w:rFonts w:eastAsia="宋体"/>
                <w:sz w:val="20"/>
              </w:rPr>
            </w:pPr>
            <w:r>
              <w:rPr>
                <w:rFonts w:eastAsia="宋体" w:hint="eastAsia"/>
                <w:sz w:val="20"/>
              </w:rPr>
              <w:t>6.00</w:t>
            </w:r>
          </w:p>
        </w:tc>
      </w:tr>
      <w:tr w:rsidR="00AB4084" w:rsidRPr="006D5FF4" w:rsidTr="00CB436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AB4084" w:rsidRDefault="00AB4084" w:rsidP="00CB436C">
            <w:pPr>
              <w:widowControl/>
              <w:autoSpaceDE/>
              <w:autoSpaceDN/>
              <w:snapToGrid/>
              <w:spacing w:line="400" w:lineRule="exact"/>
              <w:ind w:firstLine="0"/>
              <w:jc w:val="center"/>
              <w:rPr>
                <w:rFonts w:ascii="宋体" w:eastAsia="宋体" w:hAnsi="宋体"/>
                <w:sz w:val="20"/>
              </w:rPr>
            </w:pPr>
            <w:r>
              <w:rPr>
                <w:rFonts w:ascii="宋体" w:eastAsia="宋体" w:hAnsi="宋体" w:hint="eastAsia"/>
                <w:sz w:val="20"/>
              </w:rPr>
              <w:t>30299</w:t>
            </w:r>
          </w:p>
        </w:tc>
        <w:tc>
          <w:tcPr>
            <w:tcW w:w="0" w:type="auto"/>
            <w:gridSpan w:val="3"/>
            <w:tcBorders>
              <w:top w:val="nil"/>
              <w:left w:val="nil"/>
              <w:bottom w:val="single" w:sz="4" w:space="0" w:color="auto"/>
              <w:right w:val="single" w:sz="4" w:space="0" w:color="auto"/>
            </w:tcBorders>
            <w:shd w:val="clear" w:color="auto" w:fill="auto"/>
            <w:vAlign w:val="center"/>
          </w:tcPr>
          <w:p w:rsidR="00AB4084" w:rsidRDefault="00AB4084" w:rsidP="003C41C6">
            <w:pPr>
              <w:widowControl/>
              <w:autoSpaceDE/>
              <w:autoSpaceDN/>
              <w:snapToGrid/>
              <w:spacing w:line="400" w:lineRule="exact"/>
              <w:ind w:firstLine="0"/>
              <w:jc w:val="left"/>
              <w:rPr>
                <w:rFonts w:ascii="宋体" w:eastAsia="宋体" w:hAnsi="宋体"/>
                <w:sz w:val="20"/>
              </w:rPr>
            </w:pPr>
            <w:r>
              <w:rPr>
                <w:rFonts w:ascii="宋体" w:eastAsia="宋体" w:hAnsi="宋体" w:hint="eastAsia"/>
                <w:sz w:val="20"/>
              </w:rPr>
              <w:t>其它商品和服务支出</w:t>
            </w:r>
          </w:p>
        </w:tc>
        <w:tc>
          <w:tcPr>
            <w:tcW w:w="0" w:type="auto"/>
            <w:tcBorders>
              <w:top w:val="nil"/>
              <w:left w:val="nil"/>
              <w:bottom w:val="single" w:sz="4" w:space="0" w:color="auto"/>
              <w:right w:val="single" w:sz="4" w:space="0" w:color="auto"/>
            </w:tcBorders>
            <w:shd w:val="clear" w:color="auto" w:fill="auto"/>
            <w:vAlign w:val="center"/>
          </w:tcPr>
          <w:p w:rsidR="00AB4084" w:rsidRDefault="00AB4084" w:rsidP="00CB436C">
            <w:pPr>
              <w:widowControl/>
              <w:autoSpaceDE/>
              <w:autoSpaceDN/>
              <w:snapToGrid/>
              <w:spacing w:line="400" w:lineRule="exact"/>
              <w:ind w:firstLine="0"/>
              <w:jc w:val="center"/>
              <w:rPr>
                <w:rFonts w:eastAsia="宋体"/>
                <w:sz w:val="20"/>
              </w:rPr>
            </w:pPr>
            <w:r>
              <w:rPr>
                <w:rFonts w:eastAsia="宋体" w:hint="eastAsia"/>
                <w:sz w:val="20"/>
              </w:rPr>
              <w:t>29.40</w:t>
            </w:r>
          </w:p>
        </w:tc>
      </w:tr>
      <w:tr w:rsidR="002F2D9E" w:rsidRPr="006D5FF4" w:rsidTr="003C41C6">
        <w:trPr>
          <w:trHeight w:val="345"/>
        </w:trPr>
        <w:tc>
          <w:tcPr>
            <w:tcW w:w="0" w:type="auto"/>
            <w:gridSpan w:val="5"/>
            <w:tcBorders>
              <w:top w:val="nil"/>
              <w:left w:val="nil"/>
              <w:bottom w:val="nil"/>
              <w:right w:val="nil"/>
            </w:tcBorders>
            <w:shd w:val="clear" w:color="auto" w:fill="auto"/>
            <w:noWrap/>
            <w:vAlign w:val="center"/>
          </w:tcPr>
          <w:p w:rsidR="002F2D9E" w:rsidRDefault="002F2D9E" w:rsidP="003C41C6">
            <w:pPr>
              <w:widowControl/>
              <w:autoSpaceDE/>
              <w:autoSpaceDN/>
              <w:snapToGrid/>
              <w:spacing w:line="400" w:lineRule="exact"/>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机关运行经费</w:t>
            </w:r>
            <w:r w:rsidRPr="006D5FF4">
              <w:rPr>
                <w:rFonts w:eastAsia="宋体"/>
                <w:sz w:val="20"/>
              </w:rPr>
              <w:t>”</w:t>
            </w:r>
            <w:r w:rsidRPr="006D5FF4">
              <w:rPr>
                <w:rFonts w:eastAsia="宋体"/>
                <w:sz w:val="20"/>
              </w:rPr>
              <w:t>指各部门的公用经费，包括办公及印刷费、邮电费、差旅费、会议费、福利费、日常维修费、专用材料及一般设备购置费、办公用房水电费、办公用房取暖费、办公用房物业管理费、公务用车运行维护费及其他费用。</w:t>
            </w:r>
            <w:r w:rsidRPr="00A93E21">
              <w:rPr>
                <w:rFonts w:eastAsia="宋体" w:hint="eastAsia"/>
                <w:sz w:val="20"/>
              </w:rPr>
              <w:t>在</w:t>
            </w:r>
            <w:r w:rsidRPr="00A93E21">
              <w:rPr>
                <w:rFonts w:eastAsia="宋体"/>
                <w:sz w:val="20"/>
              </w:rPr>
              <w:t>财政部</w:t>
            </w:r>
            <w:r w:rsidRPr="00A93E21">
              <w:rPr>
                <w:rFonts w:eastAsia="宋体" w:hint="eastAsia"/>
                <w:sz w:val="20"/>
              </w:rPr>
              <w:t>有</w:t>
            </w:r>
            <w:r w:rsidRPr="00A93E21">
              <w:rPr>
                <w:rFonts w:eastAsia="宋体"/>
                <w:sz w:val="20"/>
              </w:rPr>
              <w:t>明确规定前，</w:t>
            </w:r>
            <w:r w:rsidRPr="00A93E21">
              <w:rPr>
                <w:rFonts w:eastAsia="宋体" w:hint="eastAsia"/>
                <w:sz w:val="20"/>
              </w:rPr>
              <w:t>“机关</w:t>
            </w:r>
            <w:r w:rsidRPr="00A93E21">
              <w:rPr>
                <w:rFonts w:eastAsia="宋体"/>
                <w:sz w:val="20"/>
              </w:rPr>
              <w:t>运行经费</w:t>
            </w:r>
            <w:r w:rsidRPr="00A93E21">
              <w:rPr>
                <w:rFonts w:eastAsia="宋体"/>
                <w:sz w:val="20"/>
              </w:rPr>
              <w:t>”</w:t>
            </w:r>
            <w:r w:rsidRPr="00A93E21">
              <w:rPr>
                <w:rFonts w:eastAsia="宋体" w:hint="eastAsia"/>
                <w:sz w:val="20"/>
              </w:rPr>
              <w:t>暂指行政单位（含参照公务员法管理的事业单位）一般公共预算安排的基本支出中的“商品和服务支出”经费。</w:t>
            </w:r>
          </w:p>
          <w:p w:rsidR="002F2D9E" w:rsidRPr="006D5FF4" w:rsidRDefault="002F2D9E" w:rsidP="003C41C6">
            <w:pPr>
              <w:widowControl/>
              <w:autoSpaceDE/>
              <w:autoSpaceDN/>
              <w:snapToGrid/>
              <w:spacing w:line="400" w:lineRule="exact"/>
              <w:ind w:firstLine="0"/>
              <w:jc w:val="left"/>
              <w:rPr>
                <w:rFonts w:eastAsia="宋体"/>
                <w:sz w:val="20"/>
              </w:rPr>
            </w:pPr>
            <w:r>
              <w:rPr>
                <w:rFonts w:eastAsia="宋体"/>
                <w:sz w:val="20"/>
              </w:rPr>
              <w:t xml:space="preserve">    </w:t>
            </w:r>
            <w:r>
              <w:rPr>
                <w:rFonts w:eastAsia="宋体" w:hint="eastAsia"/>
                <w:sz w:val="20"/>
              </w:rPr>
              <w:t>2.</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r>
    </w:tbl>
    <w:p w:rsidR="002F2D9E" w:rsidRDefault="002F2D9E"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p w:rsidR="0011645B" w:rsidRDefault="0011645B" w:rsidP="002F2D9E">
      <w:pPr>
        <w:spacing w:line="40" w:lineRule="atLeast"/>
        <w:ind w:firstLine="0"/>
      </w:pPr>
    </w:p>
    <w:tbl>
      <w:tblPr>
        <w:tblW w:w="5130" w:type="pct"/>
        <w:tblLook w:val="04A0"/>
      </w:tblPr>
      <w:tblGrid>
        <w:gridCol w:w="2244"/>
        <w:gridCol w:w="2587"/>
        <w:gridCol w:w="2214"/>
        <w:gridCol w:w="2339"/>
        <w:gridCol w:w="2092"/>
        <w:gridCol w:w="2124"/>
      </w:tblGrid>
      <w:tr w:rsidR="002F2D9E" w:rsidRPr="006D5FF4" w:rsidTr="003C41C6">
        <w:trPr>
          <w:trHeight w:val="423"/>
        </w:trPr>
        <w:tc>
          <w:tcPr>
            <w:tcW w:w="825"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bookmarkStart w:id="1" w:name="RANGE!A1:F26"/>
            <w:r w:rsidRPr="006D5FF4">
              <w:rPr>
                <w:sz w:val="24"/>
                <w:szCs w:val="24"/>
              </w:rPr>
              <w:lastRenderedPageBreak/>
              <w:t>公开</w:t>
            </w:r>
            <w:r w:rsidRPr="006D5FF4">
              <w:rPr>
                <w:sz w:val="24"/>
                <w:szCs w:val="24"/>
              </w:rPr>
              <w:t>12</w:t>
            </w:r>
            <w:r w:rsidRPr="006D5FF4">
              <w:rPr>
                <w:sz w:val="24"/>
                <w:szCs w:val="24"/>
              </w:rPr>
              <w:t>表</w:t>
            </w:r>
            <w:bookmarkEnd w:id="1"/>
          </w:p>
        </w:tc>
        <w:tc>
          <w:tcPr>
            <w:tcW w:w="95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sz w:val="24"/>
                <w:szCs w:val="24"/>
              </w:rPr>
            </w:pPr>
          </w:p>
        </w:tc>
        <w:tc>
          <w:tcPr>
            <w:tcW w:w="81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exact"/>
              <w:ind w:firstLine="0"/>
              <w:jc w:val="left"/>
              <w:rPr>
                <w:rFonts w:eastAsia="Times New Roman"/>
                <w:sz w:val="20"/>
              </w:rPr>
            </w:pPr>
          </w:p>
        </w:tc>
        <w:tc>
          <w:tcPr>
            <w:tcW w:w="860"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769"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78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r w:rsidR="002F2D9E" w:rsidRPr="006D5FF4" w:rsidTr="003C41C6">
        <w:trPr>
          <w:trHeight w:val="74"/>
        </w:trPr>
        <w:tc>
          <w:tcPr>
            <w:tcW w:w="5000" w:type="pct"/>
            <w:gridSpan w:val="6"/>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400" w:lineRule="exact"/>
              <w:ind w:firstLine="0"/>
              <w:jc w:val="center"/>
              <w:rPr>
                <w:rFonts w:eastAsia="方正小标宋_GBK"/>
                <w:sz w:val="36"/>
                <w:szCs w:val="36"/>
              </w:rPr>
            </w:pPr>
            <w:r w:rsidRPr="006D5FF4">
              <w:rPr>
                <w:rFonts w:eastAsia="方正小标宋_GBK"/>
                <w:sz w:val="36"/>
                <w:szCs w:val="36"/>
              </w:rPr>
              <w:t>政府采购</w:t>
            </w:r>
            <w:r>
              <w:rPr>
                <w:rFonts w:eastAsia="方正小标宋_GBK" w:hint="eastAsia"/>
                <w:sz w:val="36"/>
                <w:szCs w:val="36"/>
              </w:rPr>
              <w:t>支出</w:t>
            </w:r>
            <w:r w:rsidRPr="006D5FF4">
              <w:rPr>
                <w:rFonts w:eastAsia="方正小标宋_GBK"/>
                <w:sz w:val="36"/>
                <w:szCs w:val="36"/>
              </w:rPr>
              <w:t>预算表</w:t>
            </w:r>
          </w:p>
        </w:tc>
      </w:tr>
      <w:tr w:rsidR="002F2D9E" w:rsidRPr="006D5FF4" w:rsidTr="003C41C6">
        <w:trPr>
          <w:trHeight w:val="141"/>
        </w:trPr>
        <w:tc>
          <w:tcPr>
            <w:tcW w:w="1776" w:type="pct"/>
            <w:gridSpan w:val="2"/>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部门名称：</w:t>
            </w:r>
            <w:r w:rsidR="00F27DE3">
              <w:rPr>
                <w:rFonts w:eastAsia="宋体" w:hint="eastAsia"/>
                <w:sz w:val="20"/>
              </w:rPr>
              <w:t>市商务局</w:t>
            </w:r>
          </w:p>
        </w:tc>
        <w:tc>
          <w:tcPr>
            <w:tcW w:w="814"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p>
        </w:tc>
        <w:tc>
          <w:tcPr>
            <w:tcW w:w="860"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769"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c>
          <w:tcPr>
            <w:tcW w:w="781"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单位：万元</w:t>
            </w:r>
          </w:p>
        </w:tc>
      </w:tr>
      <w:tr w:rsidR="002F2D9E" w:rsidRPr="006D5FF4" w:rsidTr="003C41C6">
        <w:trPr>
          <w:trHeight w:val="240"/>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exact"/>
              <w:ind w:firstLine="0"/>
              <w:jc w:val="center"/>
              <w:rPr>
                <w:rFonts w:eastAsia="宋体"/>
                <w:b/>
                <w:bCs/>
                <w:sz w:val="20"/>
              </w:rPr>
            </w:pPr>
            <w:r w:rsidRPr="006D5FF4">
              <w:rPr>
                <w:rFonts w:eastAsia="宋体"/>
                <w:b/>
                <w:bCs/>
                <w:sz w:val="20"/>
              </w:rPr>
              <w:t>采购品目大类</w:t>
            </w:r>
          </w:p>
        </w:tc>
        <w:tc>
          <w:tcPr>
            <w:tcW w:w="9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exact"/>
              <w:ind w:firstLine="0"/>
              <w:jc w:val="center"/>
              <w:rPr>
                <w:rFonts w:eastAsia="宋体"/>
                <w:b/>
                <w:bCs/>
                <w:sz w:val="20"/>
              </w:rPr>
            </w:pPr>
            <w:r w:rsidRPr="006D5FF4">
              <w:rPr>
                <w:rFonts w:eastAsia="宋体"/>
                <w:b/>
                <w:bCs/>
                <w:sz w:val="20"/>
              </w:rPr>
              <w:t>专项名称</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exact"/>
              <w:ind w:firstLine="0"/>
              <w:jc w:val="center"/>
              <w:rPr>
                <w:rFonts w:eastAsia="宋体"/>
                <w:b/>
                <w:bCs/>
                <w:sz w:val="20"/>
              </w:rPr>
            </w:pPr>
            <w:r w:rsidRPr="006D5FF4">
              <w:rPr>
                <w:rFonts w:eastAsia="宋体"/>
                <w:b/>
                <w:bCs/>
                <w:sz w:val="20"/>
              </w:rPr>
              <w:t>经济科目</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exact"/>
              <w:ind w:firstLine="0"/>
              <w:jc w:val="center"/>
              <w:rPr>
                <w:rFonts w:eastAsia="宋体"/>
                <w:b/>
                <w:bCs/>
                <w:sz w:val="20"/>
              </w:rPr>
            </w:pPr>
            <w:r w:rsidRPr="006D5FF4">
              <w:rPr>
                <w:rFonts w:eastAsia="宋体"/>
                <w:b/>
                <w:bCs/>
                <w:sz w:val="20"/>
              </w:rPr>
              <w:t>采购物品名称</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exact"/>
              <w:ind w:firstLine="0"/>
              <w:jc w:val="center"/>
              <w:rPr>
                <w:rFonts w:eastAsia="宋体"/>
                <w:b/>
                <w:bCs/>
                <w:sz w:val="20"/>
              </w:rPr>
            </w:pPr>
            <w:r w:rsidRPr="006D5FF4">
              <w:rPr>
                <w:rFonts w:eastAsia="宋体"/>
                <w:b/>
                <w:bCs/>
                <w:sz w:val="20"/>
              </w:rPr>
              <w:t>采购组织形式</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F2D9E" w:rsidRPr="006D5FF4" w:rsidRDefault="002F2D9E" w:rsidP="003C41C6">
            <w:pPr>
              <w:widowControl/>
              <w:autoSpaceDE/>
              <w:autoSpaceDN/>
              <w:snapToGrid/>
              <w:spacing w:line="240" w:lineRule="exact"/>
              <w:ind w:firstLine="0"/>
              <w:jc w:val="center"/>
              <w:rPr>
                <w:rFonts w:eastAsia="宋体"/>
                <w:b/>
                <w:bCs/>
                <w:sz w:val="20"/>
              </w:rPr>
            </w:pPr>
            <w:r w:rsidRPr="006D5FF4">
              <w:rPr>
                <w:rFonts w:eastAsia="宋体"/>
                <w:b/>
                <w:bCs/>
                <w:sz w:val="20"/>
              </w:rPr>
              <w:t>总计</w:t>
            </w:r>
          </w:p>
        </w:tc>
      </w:tr>
      <w:tr w:rsidR="002F2D9E" w:rsidRPr="006D5FF4" w:rsidTr="003C41C6">
        <w:trPr>
          <w:trHeight w:val="312"/>
        </w:trPr>
        <w:tc>
          <w:tcPr>
            <w:tcW w:w="825"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2F2D9E" w:rsidRPr="006D5FF4" w:rsidRDefault="002F2D9E" w:rsidP="003C41C6">
            <w:pPr>
              <w:widowControl/>
              <w:autoSpaceDE/>
              <w:autoSpaceDN/>
              <w:snapToGrid/>
              <w:spacing w:line="240" w:lineRule="auto"/>
              <w:ind w:firstLine="0"/>
              <w:jc w:val="left"/>
              <w:rPr>
                <w:rFonts w:eastAsia="宋体"/>
                <w:b/>
                <w:bCs/>
                <w:sz w:val="20"/>
              </w:rPr>
            </w:pPr>
          </w:p>
        </w:tc>
      </w:tr>
      <w:tr w:rsidR="002F2D9E" w:rsidRPr="006D5FF4" w:rsidTr="0011645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b/>
                <w:bCs/>
                <w:sz w:val="20"/>
              </w:rPr>
            </w:pPr>
            <w:r w:rsidRPr="006D5FF4">
              <w:rPr>
                <w:rFonts w:eastAsia="宋体"/>
                <w:b/>
                <w:bCs/>
                <w:sz w:val="20"/>
              </w:rPr>
              <w:t>合计</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F7633B" w:rsidP="0011645B">
            <w:pPr>
              <w:widowControl/>
              <w:autoSpaceDE/>
              <w:autoSpaceDN/>
              <w:snapToGrid/>
              <w:spacing w:line="240" w:lineRule="auto"/>
              <w:ind w:firstLine="0"/>
              <w:jc w:val="center"/>
              <w:rPr>
                <w:rFonts w:eastAsia="宋体"/>
                <w:sz w:val="20"/>
              </w:rPr>
            </w:pPr>
            <w:r>
              <w:rPr>
                <w:rFonts w:eastAsia="宋体" w:hint="eastAsia"/>
                <w:sz w:val="20"/>
              </w:rPr>
              <w:t>20.00</w:t>
            </w:r>
          </w:p>
        </w:tc>
      </w:tr>
      <w:tr w:rsidR="002F2D9E" w:rsidRPr="006D5FF4" w:rsidTr="0011645B">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一、货物</w:t>
            </w:r>
            <w:r w:rsidRPr="006D5FF4">
              <w:rPr>
                <w:rFonts w:eastAsia="宋体"/>
                <w:sz w:val="20"/>
              </w:rPr>
              <w:t>A</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F7633B" w:rsidP="0011645B">
            <w:pPr>
              <w:widowControl/>
              <w:autoSpaceDE/>
              <w:autoSpaceDN/>
              <w:snapToGrid/>
              <w:spacing w:line="240" w:lineRule="auto"/>
              <w:ind w:firstLine="0"/>
              <w:jc w:val="center"/>
              <w:rPr>
                <w:rFonts w:eastAsia="宋体"/>
                <w:sz w:val="20"/>
              </w:rPr>
            </w:pPr>
            <w:r>
              <w:rPr>
                <w:rFonts w:eastAsia="宋体" w:hint="eastAsia"/>
                <w:sz w:val="20"/>
              </w:rPr>
              <w:t>20.00</w:t>
            </w:r>
          </w:p>
        </w:tc>
      </w:tr>
      <w:tr w:rsidR="002F2D9E" w:rsidRPr="006D5FF4" w:rsidTr="0011645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F27DE3">
              <w:rPr>
                <w:rFonts w:eastAsia="宋体" w:hint="eastAsia"/>
                <w:sz w:val="20"/>
              </w:rPr>
              <w:t>A030201</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F27DE3">
              <w:rPr>
                <w:rFonts w:eastAsia="宋体" w:hint="eastAsia"/>
                <w:sz w:val="20"/>
              </w:rPr>
              <w:t>办公设备购置</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EE6C03">
              <w:rPr>
                <w:rFonts w:eastAsia="宋体" w:hint="eastAsia"/>
                <w:sz w:val="20"/>
              </w:rPr>
              <w:t>其它商品服务支出</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F27DE3">
              <w:rPr>
                <w:rFonts w:eastAsia="宋体" w:hint="eastAsia"/>
                <w:sz w:val="20"/>
              </w:rPr>
              <w:t>计算机及外部设备</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F27DE3" w:rsidP="0011645B">
            <w:pPr>
              <w:widowControl/>
              <w:autoSpaceDE/>
              <w:autoSpaceDN/>
              <w:snapToGrid/>
              <w:spacing w:line="240" w:lineRule="auto"/>
              <w:ind w:firstLine="0"/>
              <w:jc w:val="center"/>
              <w:rPr>
                <w:rFonts w:eastAsia="宋体"/>
                <w:sz w:val="20"/>
              </w:rPr>
            </w:pPr>
            <w:r>
              <w:rPr>
                <w:rFonts w:eastAsia="宋体" w:hint="eastAsia"/>
                <w:sz w:val="20"/>
              </w:rPr>
              <w:t>12.00</w:t>
            </w:r>
          </w:p>
        </w:tc>
      </w:tr>
      <w:tr w:rsidR="002F2D9E" w:rsidRPr="006D5FF4" w:rsidTr="0011645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691E44" w:rsidP="003C41C6">
            <w:pPr>
              <w:widowControl/>
              <w:autoSpaceDE/>
              <w:autoSpaceDN/>
              <w:snapToGrid/>
              <w:spacing w:line="240" w:lineRule="auto"/>
              <w:ind w:firstLine="0"/>
              <w:jc w:val="left"/>
              <w:rPr>
                <w:rFonts w:eastAsia="宋体"/>
                <w:sz w:val="20"/>
              </w:rPr>
            </w:pPr>
            <w:r>
              <w:rPr>
                <w:rFonts w:eastAsia="宋体" w:hint="eastAsia"/>
                <w:sz w:val="20"/>
              </w:rPr>
              <w:t xml:space="preserve">  </w:t>
            </w:r>
            <w:r w:rsidR="00F27DE3">
              <w:rPr>
                <w:rFonts w:eastAsia="宋体" w:hint="eastAsia"/>
                <w:sz w:val="20"/>
              </w:rPr>
              <w:t>A030301</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F27DE3">
              <w:rPr>
                <w:rFonts w:eastAsia="宋体" w:hint="eastAsia"/>
                <w:sz w:val="20"/>
              </w:rPr>
              <w:t>办公设备购置</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EE6C03">
              <w:rPr>
                <w:rFonts w:eastAsia="宋体" w:hint="eastAsia"/>
                <w:sz w:val="20"/>
              </w:rPr>
              <w:t>其它商品服务支出</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r w:rsidR="00F27DE3">
              <w:rPr>
                <w:rFonts w:eastAsia="宋体" w:hint="eastAsia"/>
                <w:sz w:val="20"/>
              </w:rPr>
              <w:t>办公家具</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F27DE3" w:rsidP="0011645B">
            <w:pPr>
              <w:widowControl/>
              <w:autoSpaceDE/>
              <w:autoSpaceDN/>
              <w:snapToGrid/>
              <w:spacing w:line="240" w:lineRule="auto"/>
              <w:ind w:firstLine="0"/>
              <w:jc w:val="center"/>
              <w:rPr>
                <w:rFonts w:eastAsia="宋体"/>
                <w:sz w:val="20"/>
              </w:rPr>
            </w:pPr>
            <w:r>
              <w:rPr>
                <w:rFonts w:eastAsia="宋体" w:hint="eastAsia"/>
                <w:sz w:val="20"/>
              </w:rPr>
              <w:t>8</w:t>
            </w:r>
            <w:r w:rsidR="00F7633B">
              <w:rPr>
                <w:rFonts w:eastAsia="宋体" w:hint="eastAsia"/>
                <w:sz w:val="20"/>
              </w:rPr>
              <w:t>.00</w:t>
            </w:r>
          </w:p>
        </w:tc>
      </w:tr>
      <w:tr w:rsidR="002F2D9E" w:rsidRPr="006D5FF4" w:rsidTr="0011645B">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11645B" w:rsidP="003C41C6">
            <w:pPr>
              <w:widowControl/>
              <w:autoSpaceDE/>
              <w:autoSpaceDN/>
              <w:snapToGrid/>
              <w:spacing w:line="240" w:lineRule="auto"/>
              <w:ind w:firstLine="0"/>
              <w:jc w:val="left"/>
              <w:rPr>
                <w:rFonts w:eastAsia="宋体"/>
                <w:sz w:val="20"/>
              </w:rPr>
            </w:pPr>
            <w:r>
              <w:rPr>
                <w:rFonts w:eastAsia="宋体" w:hint="eastAsia"/>
                <w:sz w:val="20"/>
              </w:rPr>
              <w:t>二、工程</w:t>
            </w:r>
            <w:r>
              <w:rPr>
                <w:rFonts w:eastAsia="宋体" w:hint="eastAsia"/>
                <w:sz w:val="20"/>
              </w:rPr>
              <w:t>B</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11645B">
            <w:pPr>
              <w:widowControl/>
              <w:autoSpaceDE/>
              <w:autoSpaceDN/>
              <w:snapToGrid/>
              <w:spacing w:line="240" w:lineRule="auto"/>
              <w:ind w:firstLine="0"/>
              <w:jc w:val="center"/>
              <w:rPr>
                <w:rFonts w:eastAsia="宋体"/>
                <w:sz w:val="20"/>
              </w:rPr>
            </w:pPr>
          </w:p>
        </w:tc>
      </w:tr>
      <w:tr w:rsidR="002F2D9E" w:rsidRPr="006D5FF4" w:rsidTr="0011645B">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2F2D9E" w:rsidRPr="006D5FF4" w:rsidRDefault="002F2D9E" w:rsidP="0011645B">
            <w:pPr>
              <w:widowControl/>
              <w:autoSpaceDE/>
              <w:autoSpaceDN/>
              <w:snapToGrid/>
              <w:spacing w:line="240" w:lineRule="auto"/>
              <w:ind w:firstLine="0"/>
              <w:jc w:val="center"/>
              <w:rPr>
                <w:rFonts w:eastAsia="宋体"/>
                <w:sz w:val="20"/>
              </w:rPr>
            </w:pPr>
          </w:p>
        </w:tc>
      </w:tr>
      <w:tr w:rsidR="002F2D9E" w:rsidRPr="006D5FF4" w:rsidTr="0011645B">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11645B" w:rsidP="003C41C6">
            <w:pPr>
              <w:widowControl/>
              <w:autoSpaceDE/>
              <w:autoSpaceDN/>
              <w:snapToGrid/>
              <w:spacing w:line="240" w:lineRule="auto"/>
              <w:ind w:firstLine="0"/>
              <w:jc w:val="left"/>
              <w:rPr>
                <w:rFonts w:eastAsia="宋体"/>
                <w:sz w:val="20"/>
              </w:rPr>
            </w:pPr>
            <w:r>
              <w:rPr>
                <w:rFonts w:eastAsia="宋体" w:hint="eastAsia"/>
                <w:sz w:val="20"/>
              </w:rPr>
              <w:t>三、服务</w:t>
            </w:r>
            <w:r>
              <w:rPr>
                <w:rFonts w:eastAsia="宋体" w:hint="eastAsia"/>
                <w:sz w:val="20"/>
              </w:rPr>
              <w:t>C</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2F2D9E" w:rsidP="0011645B">
            <w:pPr>
              <w:widowControl/>
              <w:autoSpaceDE/>
              <w:autoSpaceDN/>
              <w:snapToGrid/>
              <w:spacing w:line="240" w:lineRule="auto"/>
              <w:ind w:firstLine="0"/>
              <w:jc w:val="center"/>
              <w:rPr>
                <w:rFonts w:eastAsia="宋体"/>
                <w:sz w:val="20"/>
              </w:rPr>
            </w:pPr>
          </w:p>
        </w:tc>
      </w:tr>
      <w:tr w:rsidR="002F2D9E" w:rsidRPr="006D5FF4" w:rsidTr="0011645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2F2D9E" w:rsidP="0011645B">
            <w:pPr>
              <w:widowControl/>
              <w:autoSpaceDE/>
              <w:autoSpaceDN/>
              <w:snapToGrid/>
              <w:spacing w:line="240" w:lineRule="auto"/>
              <w:ind w:firstLine="0"/>
              <w:jc w:val="center"/>
              <w:rPr>
                <w:rFonts w:eastAsia="宋体"/>
                <w:sz w:val="20"/>
              </w:rPr>
            </w:pPr>
          </w:p>
        </w:tc>
      </w:tr>
      <w:tr w:rsidR="002F2D9E" w:rsidRPr="006D5FF4" w:rsidTr="0011645B">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2F2D9E" w:rsidRPr="006D5FF4" w:rsidRDefault="002F2D9E" w:rsidP="0011645B">
            <w:pPr>
              <w:widowControl/>
              <w:autoSpaceDE/>
              <w:autoSpaceDN/>
              <w:snapToGrid/>
              <w:spacing w:line="240" w:lineRule="auto"/>
              <w:ind w:firstLine="0"/>
              <w:jc w:val="center"/>
              <w:rPr>
                <w:rFonts w:eastAsia="宋体"/>
                <w:sz w:val="20"/>
              </w:rPr>
            </w:pPr>
          </w:p>
        </w:tc>
      </w:tr>
    </w:tbl>
    <w:p w:rsidR="002F2D9E" w:rsidRDefault="002F2D9E" w:rsidP="002F2D9E">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采购组织形式为：集中采购、部门集中采购和分散采购。</w:t>
      </w:r>
    </w:p>
    <w:p w:rsidR="002F2D9E" w:rsidRDefault="002F2D9E" w:rsidP="002F2D9E">
      <w:pPr>
        <w:widowControl/>
        <w:autoSpaceDE/>
        <w:autoSpaceDN/>
        <w:snapToGrid/>
        <w:spacing w:line="240" w:lineRule="auto"/>
        <w:ind w:firstLine="0"/>
        <w:jc w:val="left"/>
        <w:rPr>
          <w:rFonts w:eastAsia="宋体"/>
          <w:sz w:val="20"/>
        </w:rPr>
      </w:pPr>
      <w:r>
        <w:rPr>
          <w:rFonts w:eastAsia="宋体" w:hint="eastAsia"/>
          <w:sz w:val="20"/>
        </w:rPr>
        <w:t xml:space="preserve">   </w:t>
      </w:r>
      <w:r w:rsidRPr="001A4428">
        <w:rPr>
          <w:rFonts w:eastAsia="宋体"/>
          <w:sz w:val="20"/>
        </w:rPr>
        <w:t>2.</w:t>
      </w:r>
      <w:r w:rsidRPr="001A4428">
        <w:rPr>
          <w:rFonts w:eastAsia="宋体"/>
          <w:sz w:val="20"/>
        </w:rPr>
        <w:t>采购品目名称根据《政府采购品目分类目录》（财库</w:t>
      </w:r>
      <w:r w:rsidRPr="001A4428">
        <w:rPr>
          <w:rFonts w:eastAsia="宋体"/>
          <w:sz w:val="20"/>
        </w:rPr>
        <w:t>[2013]189</w:t>
      </w:r>
      <w:r w:rsidRPr="001A4428">
        <w:rPr>
          <w:rFonts w:eastAsia="宋体"/>
          <w:sz w:val="20"/>
        </w:rPr>
        <w:t>号）规定品目名称填写。</w:t>
      </w:r>
    </w:p>
    <w:p w:rsidR="002F2D9E" w:rsidRDefault="002F2D9E" w:rsidP="002F2D9E">
      <w:pPr>
        <w:widowControl/>
        <w:autoSpaceDE/>
        <w:autoSpaceDN/>
        <w:snapToGrid/>
        <w:spacing w:line="240" w:lineRule="auto"/>
        <w:ind w:firstLine="0"/>
        <w:jc w:val="left"/>
        <w:rPr>
          <w:rFonts w:eastAsia="宋体"/>
          <w:sz w:val="20"/>
        </w:rPr>
        <w:sectPr w:rsidR="002F2D9E" w:rsidSect="003C41C6">
          <w:pgSz w:w="16838" w:h="11906" w:orient="landscape"/>
          <w:pgMar w:top="1588" w:right="1814" w:bottom="1588" w:left="1985" w:header="851" w:footer="992" w:gutter="0"/>
          <w:cols w:space="425"/>
          <w:docGrid w:type="lines" w:linePitch="312"/>
        </w:sectPr>
      </w:pPr>
    </w:p>
    <w:tbl>
      <w:tblPr>
        <w:tblW w:w="5074" w:type="pct"/>
        <w:tblLook w:val="04A0"/>
      </w:tblPr>
      <w:tblGrid>
        <w:gridCol w:w="9078"/>
      </w:tblGrid>
      <w:tr w:rsidR="002F2D9E" w:rsidRPr="006D5FF4" w:rsidTr="003C41C6">
        <w:trPr>
          <w:trHeight w:val="153"/>
        </w:trPr>
        <w:tc>
          <w:tcPr>
            <w:tcW w:w="5000" w:type="pct"/>
            <w:tcBorders>
              <w:top w:val="nil"/>
              <w:left w:val="nil"/>
              <w:bottom w:val="nil"/>
              <w:right w:val="nil"/>
            </w:tcBorders>
            <w:shd w:val="clear" w:color="auto" w:fill="auto"/>
            <w:noWrap/>
            <w:vAlign w:val="center"/>
          </w:tcPr>
          <w:p w:rsidR="002F2D9E" w:rsidRPr="006D5FF4" w:rsidRDefault="002F2D9E" w:rsidP="003C41C6">
            <w:pPr>
              <w:widowControl/>
              <w:autoSpaceDE/>
              <w:autoSpaceDN/>
              <w:snapToGrid/>
              <w:spacing w:line="240" w:lineRule="auto"/>
              <w:ind w:firstLine="0"/>
              <w:jc w:val="left"/>
              <w:rPr>
                <w:rFonts w:eastAsia="Times New Roman"/>
                <w:sz w:val="20"/>
              </w:rPr>
            </w:pPr>
          </w:p>
        </w:tc>
      </w:tr>
    </w:tbl>
    <w:p w:rsidR="002F2D9E" w:rsidRPr="006D5FF4" w:rsidRDefault="002F2D9E" w:rsidP="002F2D9E">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第三部分</w:t>
      </w:r>
      <w:r w:rsidRPr="006D5FF4">
        <w:rPr>
          <w:rFonts w:eastAsia="方正小标宋_GBK"/>
          <w:sz w:val="36"/>
          <w:szCs w:val="36"/>
        </w:rPr>
        <w:t xml:space="preserve">  2018</w:t>
      </w:r>
      <w:r w:rsidRPr="006D5FF4">
        <w:rPr>
          <w:rFonts w:eastAsia="方正小标宋_GBK"/>
          <w:sz w:val="36"/>
          <w:szCs w:val="36"/>
        </w:rPr>
        <w:t>年度部门预算情况说明</w:t>
      </w:r>
    </w:p>
    <w:p w:rsidR="000E59F5" w:rsidRDefault="002F2D9E" w:rsidP="00B0250F">
      <w:pPr>
        <w:spacing w:beforeLines="50" w:line="550" w:lineRule="exact"/>
        <w:ind w:firstLineChars="200" w:firstLine="640"/>
        <w:rPr>
          <w:rFonts w:ascii="方正黑体_GBK" w:eastAsia="方正黑体_GBK"/>
          <w:szCs w:val="32"/>
        </w:rPr>
      </w:pPr>
      <w:r>
        <w:rPr>
          <w:rFonts w:ascii="方正黑体_GBK" w:eastAsia="方正黑体_GBK"/>
          <w:szCs w:val="32"/>
        </w:rPr>
        <w:t>一、收支预算总</w:t>
      </w:r>
      <w:r>
        <w:rPr>
          <w:rFonts w:ascii="方正黑体_GBK" w:eastAsia="方正黑体_GBK" w:hint="eastAsia"/>
          <w:szCs w:val="32"/>
        </w:rPr>
        <w:t>体</w:t>
      </w:r>
      <w:r w:rsidRPr="00222BD1">
        <w:rPr>
          <w:rFonts w:ascii="方正黑体_GBK" w:eastAsia="方正黑体_GBK"/>
          <w:szCs w:val="32"/>
        </w:rPr>
        <w:t>情况说明</w:t>
      </w:r>
    </w:p>
    <w:p w:rsidR="002F2D9E" w:rsidRPr="000E59F5" w:rsidRDefault="000E59F5" w:rsidP="00B0250F">
      <w:pPr>
        <w:spacing w:beforeLines="50" w:line="550" w:lineRule="exact"/>
        <w:ind w:firstLineChars="200" w:firstLine="640"/>
        <w:rPr>
          <w:rFonts w:ascii="方正黑体_GBK" w:eastAsia="方正黑体_GBK"/>
          <w:szCs w:val="32"/>
        </w:rPr>
      </w:pPr>
      <w:r>
        <w:rPr>
          <w:rFonts w:ascii="方正黑体_GBK" w:eastAsia="方正黑体_GBK" w:hint="eastAsia"/>
          <w:szCs w:val="32"/>
        </w:rPr>
        <w:t>连云港市商务局</w:t>
      </w:r>
      <w:r w:rsidR="002F2D9E" w:rsidRPr="006D5FF4">
        <w:rPr>
          <w:szCs w:val="32"/>
        </w:rPr>
        <w:t>2018</w:t>
      </w:r>
      <w:r w:rsidR="002F2D9E" w:rsidRPr="006D5FF4">
        <w:rPr>
          <w:szCs w:val="32"/>
        </w:rPr>
        <w:t>年度收入、支出预算总计</w:t>
      </w:r>
      <w:r w:rsidR="002F2D9E" w:rsidRPr="006D5FF4">
        <w:rPr>
          <w:szCs w:val="32"/>
          <w:u w:val="single"/>
        </w:rPr>
        <w:t xml:space="preserve"> </w:t>
      </w:r>
      <w:r w:rsidR="00353B81">
        <w:rPr>
          <w:rFonts w:hint="eastAsia"/>
          <w:szCs w:val="32"/>
          <w:u w:val="single"/>
        </w:rPr>
        <w:t>1751.78</w:t>
      </w:r>
      <w:r w:rsidR="002F2D9E" w:rsidRPr="006D5FF4">
        <w:rPr>
          <w:szCs w:val="32"/>
          <w:u w:val="single"/>
        </w:rPr>
        <w:t xml:space="preserve">   </w:t>
      </w:r>
      <w:r w:rsidR="002F2D9E" w:rsidRPr="006D5FF4">
        <w:rPr>
          <w:szCs w:val="32"/>
        </w:rPr>
        <w:t>万元，与上年相比收、支预算总计各增加</w:t>
      </w:r>
      <w:r w:rsidR="00353B81">
        <w:rPr>
          <w:rFonts w:hint="eastAsia"/>
          <w:szCs w:val="32"/>
        </w:rPr>
        <w:t xml:space="preserve"> </w:t>
      </w:r>
      <w:r w:rsidR="00353B81">
        <w:rPr>
          <w:rFonts w:hint="eastAsia"/>
          <w:szCs w:val="32"/>
          <w:u w:val="single"/>
        </w:rPr>
        <w:t>149.25</w:t>
      </w:r>
      <w:r w:rsidR="002F2D9E" w:rsidRPr="006D5FF4">
        <w:rPr>
          <w:szCs w:val="32"/>
          <w:u w:val="single"/>
        </w:rPr>
        <w:t xml:space="preserve">   </w:t>
      </w:r>
      <w:r w:rsidR="002F2D9E" w:rsidRPr="006D5FF4">
        <w:rPr>
          <w:szCs w:val="32"/>
        </w:rPr>
        <w:t>万元，增长</w:t>
      </w:r>
      <w:r w:rsidR="00353B81" w:rsidRPr="003C6494">
        <w:rPr>
          <w:rFonts w:hint="eastAsia"/>
          <w:szCs w:val="32"/>
          <w:u w:val="single"/>
        </w:rPr>
        <w:t>9.31%</w:t>
      </w:r>
      <w:r w:rsidR="002F2D9E" w:rsidRPr="006D5FF4">
        <w:rPr>
          <w:szCs w:val="32"/>
        </w:rPr>
        <w:t>。主要原因是</w:t>
      </w:r>
      <w:r w:rsidR="00334461">
        <w:rPr>
          <w:rFonts w:hint="eastAsia"/>
          <w:szCs w:val="32"/>
        </w:rPr>
        <w:t>人员</w:t>
      </w:r>
      <w:r w:rsidR="004E5067">
        <w:rPr>
          <w:rFonts w:hint="eastAsia"/>
          <w:szCs w:val="32"/>
        </w:rPr>
        <w:t>增资造成人员经费增加</w:t>
      </w:r>
      <w:r w:rsidR="002F2D9E" w:rsidRPr="006D5FF4">
        <w:rPr>
          <w:szCs w:val="32"/>
        </w:rPr>
        <w:t>。其中：</w:t>
      </w:r>
    </w:p>
    <w:p w:rsidR="002F2D9E" w:rsidRPr="006D5FF4" w:rsidRDefault="002F2D9E" w:rsidP="002F2D9E">
      <w:pPr>
        <w:spacing w:line="550" w:lineRule="exact"/>
        <w:ind w:firstLineChars="200" w:firstLine="640"/>
        <w:rPr>
          <w:szCs w:val="32"/>
        </w:rPr>
      </w:pPr>
      <w:r w:rsidRPr="006D5FF4">
        <w:rPr>
          <w:szCs w:val="32"/>
        </w:rPr>
        <w:t>（一）收入预算总计</w:t>
      </w:r>
      <w:r w:rsidRPr="006D5FF4">
        <w:rPr>
          <w:szCs w:val="32"/>
          <w:u w:val="single"/>
        </w:rPr>
        <w:t xml:space="preserve"> </w:t>
      </w:r>
      <w:r w:rsidR="00353B81">
        <w:rPr>
          <w:rFonts w:hint="eastAsia"/>
          <w:szCs w:val="32"/>
          <w:u w:val="single"/>
        </w:rPr>
        <w:t>1751.78</w:t>
      </w:r>
      <w:r w:rsidRPr="006D5FF4">
        <w:rPr>
          <w:szCs w:val="32"/>
          <w:u w:val="single"/>
        </w:rPr>
        <w:t xml:space="preserve">   </w:t>
      </w:r>
      <w:r w:rsidRPr="006D5FF4">
        <w:rPr>
          <w:szCs w:val="32"/>
        </w:rPr>
        <w:t>万元。包括：</w:t>
      </w:r>
    </w:p>
    <w:p w:rsidR="002F2D9E" w:rsidRPr="006D5FF4" w:rsidRDefault="002F2D9E" w:rsidP="002F2D9E">
      <w:pPr>
        <w:spacing w:line="550" w:lineRule="exact"/>
        <w:ind w:firstLineChars="200" w:firstLine="640"/>
        <w:rPr>
          <w:szCs w:val="32"/>
        </w:rPr>
      </w:pPr>
      <w:r w:rsidRPr="006D5FF4">
        <w:rPr>
          <w:szCs w:val="32"/>
        </w:rPr>
        <w:t>1</w:t>
      </w:r>
      <w:r w:rsidRPr="006D5FF4">
        <w:rPr>
          <w:szCs w:val="32"/>
        </w:rPr>
        <w:t>．财政拨款收入预算总计</w:t>
      </w:r>
      <w:r w:rsidRPr="006D5FF4">
        <w:rPr>
          <w:szCs w:val="32"/>
          <w:u w:val="single"/>
        </w:rPr>
        <w:t xml:space="preserve"> </w:t>
      </w:r>
      <w:r w:rsidR="00353B81">
        <w:rPr>
          <w:rFonts w:hint="eastAsia"/>
          <w:szCs w:val="32"/>
          <w:u w:val="single"/>
        </w:rPr>
        <w:t>1726.14</w:t>
      </w:r>
      <w:r w:rsidRPr="006D5FF4">
        <w:rPr>
          <w:szCs w:val="32"/>
          <w:u w:val="single"/>
        </w:rPr>
        <w:t xml:space="preserve">   </w:t>
      </w:r>
      <w:r w:rsidRPr="006D5FF4">
        <w:rPr>
          <w:szCs w:val="32"/>
        </w:rPr>
        <w:t>万元。</w:t>
      </w:r>
    </w:p>
    <w:p w:rsidR="002F2D9E" w:rsidRPr="006D5FF4" w:rsidRDefault="002F2D9E" w:rsidP="002F2D9E">
      <w:pPr>
        <w:spacing w:line="550" w:lineRule="exact"/>
        <w:ind w:firstLineChars="200" w:firstLine="640"/>
        <w:rPr>
          <w:szCs w:val="32"/>
        </w:rPr>
      </w:pPr>
      <w:r w:rsidRPr="006D5FF4">
        <w:rPr>
          <w:szCs w:val="32"/>
        </w:rPr>
        <w:t>（</w:t>
      </w:r>
      <w:r w:rsidRPr="006D5FF4">
        <w:rPr>
          <w:szCs w:val="32"/>
        </w:rPr>
        <w:t>1</w:t>
      </w:r>
      <w:r w:rsidRPr="006D5FF4">
        <w:rPr>
          <w:szCs w:val="32"/>
        </w:rPr>
        <w:t>）一般公共预算收入预算</w:t>
      </w:r>
      <w:r w:rsidRPr="006D5FF4">
        <w:rPr>
          <w:szCs w:val="32"/>
          <w:u w:val="single"/>
        </w:rPr>
        <w:t xml:space="preserve">  </w:t>
      </w:r>
      <w:r w:rsidR="00353B81">
        <w:rPr>
          <w:rFonts w:hint="eastAsia"/>
          <w:szCs w:val="32"/>
          <w:u w:val="single"/>
        </w:rPr>
        <w:t>1726.14</w:t>
      </w:r>
      <w:r w:rsidRPr="006D5FF4">
        <w:rPr>
          <w:szCs w:val="32"/>
          <w:u w:val="single"/>
        </w:rPr>
        <w:t xml:space="preserve">    </w:t>
      </w:r>
      <w:r w:rsidRPr="006D5FF4">
        <w:rPr>
          <w:szCs w:val="32"/>
        </w:rPr>
        <w:t>万元，与上年相比增加</w:t>
      </w:r>
      <w:r w:rsidRPr="006D5FF4">
        <w:rPr>
          <w:szCs w:val="32"/>
          <w:u w:val="single"/>
        </w:rPr>
        <w:t xml:space="preserve">  </w:t>
      </w:r>
      <w:r w:rsidR="00353B81">
        <w:rPr>
          <w:rFonts w:hint="eastAsia"/>
          <w:szCs w:val="32"/>
          <w:u w:val="single"/>
        </w:rPr>
        <w:t>153.61</w:t>
      </w:r>
      <w:r w:rsidRPr="006D5FF4">
        <w:rPr>
          <w:szCs w:val="32"/>
          <w:u w:val="single"/>
        </w:rPr>
        <w:t xml:space="preserve">  </w:t>
      </w:r>
      <w:r w:rsidRPr="006D5FF4">
        <w:rPr>
          <w:szCs w:val="32"/>
        </w:rPr>
        <w:t>万元，增长</w:t>
      </w:r>
      <w:r w:rsidRPr="006D5FF4">
        <w:rPr>
          <w:szCs w:val="32"/>
          <w:u w:val="single"/>
        </w:rPr>
        <w:t xml:space="preserve"> </w:t>
      </w:r>
      <w:r w:rsidR="00353B81">
        <w:rPr>
          <w:rFonts w:hint="eastAsia"/>
          <w:szCs w:val="32"/>
          <w:u w:val="single"/>
        </w:rPr>
        <w:t>9.77</w:t>
      </w:r>
      <w:r w:rsidRPr="006D5FF4">
        <w:rPr>
          <w:szCs w:val="32"/>
          <w:u w:val="single"/>
        </w:rPr>
        <w:t xml:space="preserve">   </w:t>
      </w:r>
      <w:r w:rsidRPr="006D5FF4">
        <w:rPr>
          <w:szCs w:val="32"/>
        </w:rPr>
        <w:t>%</w:t>
      </w:r>
      <w:r w:rsidRPr="006D5FF4">
        <w:rPr>
          <w:szCs w:val="32"/>
        </w:rPr>
        <w:t>。主要原因是</w:t>
      </w:r>
      <w:r w:rsidR="004E5067">
        <w:rPr>
          <w:rFonts w:hint="eastAsia"/>
          <w:szCs w:val="32"/>
        </w:rPr>
        <w:t>人员增资造成人员经费增加</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w:t>
      </w:r>
      <w:r w:rsidRPr="006D5FF4">
        <w:rPr>
          <w:szCs w:val="32"/>
        </w:rPr>
        <w:t>2</w:t>
      </w:r>
      <w:r w:rsidRPr="006D5FF4">
        <w:rPr>
          <w:szCs w:val="32"/>
        </w:rPr>
        <w:t>）政府性基金收入预算</w:t>
      </w:r>
      <w:r w:rsidRPr="006D5FF4">
        <w:rPr>
          <w:szCs w:val="32"/>
          <w:u w:val="single"/>
        </w:rPr>
        <w:t xml:space="preserve">  </w:t>
      </w:r>
      <w:r w:rsidR="00353B81">
        <w:rPr>
          <w:rFonts w:hint="eastAsia"/>
          <w:szCs w:val="32"/>
          <w:u w:val="single"/>
        </w:rPr>
        <w:t>0</w:t>
      </w:r>
      <w:r w:rsidRPr="006D5FF4">
        <w:rPr>
          <w:szCs w:val="32"/>
          <w:u w:val="single"/>
        </w:rPr>
        <w:t xml:space="preserve">    </w:t>
      </w:r>
      <w:r w:rsidRPr="006D5FF4">
        <w:rPr>
          <w:szCs w:val="32"/>
        </w:rPr>
        <w:t>万元，与上年相比</w:t>
      </w:r>
      <w:r w:rsidR="00353B81">
        <w:rPr>
          <w:rFonts w:hint="eastAsia"/>
          <w:szCs w:val="32"/>
        </w:rPr>
        <w:t>无</w:t>
      </w:r>
      <w:r w:rsidRPr="006D5FF4">
        <w:rPr>
          <w:szCs w:val="32"/>
        </w:rPr>
        <w:t>增减。</w:t>
      </w:r>
    </w:p>
    <w:p w:rsidR="002F2D9E" w:rsidRPr="006D5FF4" w:rsidRDefault="002F2D9E" w:rsidP="002F2D9E">
      <w:pPr>
        <w:spacing w:line="550" w:lineRule="exact"/>
        <w:ind w:firstLineChars="200" w:firstLine="640"/>
        <w:rPr>
          <w:szCs w:val="32"/>
        </w:rPr>
      </w:pPr>
      <w:r w:rsidRPr="006D5FF4">
        <w:rPr>
          <w:szCs w:val="32"/>
        </w:rPr>
        <w:t>2</w:t>
      </w:r>
      <w:r w:rsidRPr="006D5FF4">
        <w:rPr>
          <w:szCs w:val="32"/>
        </w:rPr>
        <w:t>．财政专户管理资金收入预算总计</w:t>
      </w:r>
      <w:r w:rsidRPr="006D5FF4">
        <w:rPr>
          <w:szCs w:val="32"/>
          <w:u w:val="single"/>
        </w:rPr>
        <w:t xml:space="preserve">  </w:t>
      </w:r>
      <w:r w:rsidR="00353B81">
        <w:rPr>
          <w:rFonts w:hint="eastAsia"/>
          <w:szCs w:val="32"/>
          <w:u w:val="single"/>
        </w:rPr>
        <w:t>0</w:t>
      </w:r>
      <w:r w:rsidRPr="006D5FF4">
        <w:rPr>
          <w:szCs w:val="32"/>
          <w:u w:val="single"/>
        </w:rPr>
        <w:t xml:space="preserve">  </w:t>
      </w:r>
      <w:r w:rsidRPr="006D5FF4">
        <w:rPr>
          <w:szCs w:val="32"/>
        </w:rPr>
        <w:t>万元。与上年相比</w:t>
      </w:r>
      <w:r w:rsidR="00353B81">
        <w:rPr>
          <w:rFonts w:hint="eastAsia"/>
          <w:szCs w:val="32"/>
        </w:rPr>
        <w:t>无</w:t>
      </w:r>
      <w:r w:rsidRPr="006D5FF4">
        <w:rPr>
          <w:szCs w:val="32"/>
        </w:rPr>
        <w:t>增减。</w:t>
      </w:r>
    </w:p>
    <w:p w:rsidR="002F2D9E" w:rsidRPr="006D5FF4" w:rsidRDefault="002F2D9E" w:rsidP="002F2D9E">
      <w:pPr>
        <w:spacing w:line="550" w:lineRule="exact"/>
        <w:ind w:firstLineChars="200" w:firstLine="640"/>
        <w:rPr>
          <w:szCs w:val="32"/>
        </w:rPr>
      </w:pPr>
      <w:r w:rsidRPr="006D5FF4">
        <w:rPr>
          <w:szCs w:val="32"/>
        </w:rPr>
        <w:t>3</w:t>
      </w:r>
      <w:r w:rsidRPr="006D5FF4">
        <w:rPr>
          <w:szCs w:val="32"/>
        </w:rPr>
        <w:t>．其他资金收入预算总计</w:t>
      </w:r>
      <w:r w:rsidRPr="006D5FF4">
        <w:rPr>
          <w:szCs w:val="32"/>
          <w:u w:val="single"/>
        </w:rPr>
        <w:t xml:space="preserve">  </w:t>
      </w:r>
      <w:r w:rsidR="00353B81">
        <w:rPr>
          <w:rFonts w:hint="eastAsia"/>
          <w:szCs w:val="32"/>
          <w:u w:val="single"/>
        </w:rPr>
        <w:t>25.64</w:t>
      </w:r>
      <w:r w:rsidRPr="006D5FF4">
        <w:rPr>
          <w:szCs w:val="32"/>
          <w:u w:val="single"/>
        </w:rPr>
        <w:t xml:space="preserve">  </w:t>
      </w:r>
      <w:r w:rsidRPr="006D5FF4">
        <w:rPr>
          <w:szCs w:val="32"/>
        </w:rPr>
        <w:t>万元。与上年相比减少</w:t>
      </w:r>
      <w:r w:rsidRPr="006D5FF4">
        <w:rPr>
          <w:szCs w:val="32"/>
          <w:u w:val="single"/>
        </w:rPr>
        <w:t xml:space="preserve">   </w:t>
      </w:r>
      <w:r w:rsidR="00353B81">
        <w:rPr>
          <w:rFonts w:hint="eastAsia"/>
          <w:szCs w:val="32"/>
          <w:u w:val="single"/>
        </w:rPr>
        <w:t>4.36</w:t>
      </w:r>
      <w:r w:rsidRPr="006D5FF4">
        <w:rPr>
          <w:szCs w:val="32"/>
        </w:rPr>
        <w:t>万元，减少</w:t>
      </w:r>
      <w:r w:rsidRPr="006D5FF4">
        <w:rPr>
          <w:szCs w:val="32"/>
          <w:u w:val="single"/>
        </w:rPr>
        <w:t xml:space="preserve">  </w:t>
      </w:r>
      <w:r w:rsidR="00353B81">
        <w:rPr>
          <w:rFonts w:hint="eastAsia"/>
          <w:szCs w:val="32"/>
          <w:u w:val="single"/>
        </w:rPr>
        <w:t>14.53</w:t>
      </w:r>
      <w:r w:rsidRPr="006D5FF4">
        <w:rPr>
          <w:szCs w:val="32"/>
          <w:u w:val="single"/>
        </w:rPr>
        <w:t xml:space="preserve">  </w:t>
      </w:r>
      <w:r w:rsidRPr="006D5FF4">
        <w:rPr>
          <w:szCs w:val="32"/>
        </w:rPr>
        <w:t>%</w:t>
      </w:r>
      <w:r w:rsidRPr="006D5FF4">
        <w:rPr>
          <w:szCs w:val="32"/>
        </w:rPr>
        <w:t>。主要原因是</w:t>
      </w:r>
      <w:r w:rsidR="008D7038">
        <w:rPr>
          <w:rFonts w:hint="eastAsia"/>
          <w:szCs w:val="32"/>
        </w:rPr>
        <w:t>非税收入</w:t>
      </w:r>
      <w:r w:rsidR="004E5067">
        <w:rPr>
          <w:rFonts w:hint="eastAsia"/>
          <w:szCs w:val="32"/>
        </w:rPr>
        <w:t>房</w:t>
      </w:r>
      <w:r w:rsidR="00B75B27">
        <w:rPr>
          <w:rFonts w:hint="eastAsia"/>
          <w:szCs w:val="32"/>
        </w:rPr>
        <w:t>屋</w:t>
      </w:r>
      <w:r w:rsidR="004E5067">
        <w:rPr>
          <w:rFonts w:hint="eastAsia"/>
          <w:szCs w:val="32"/>
        </w:rPr>
        <w:t>出租收入减少</w:t>
      </w:r>
      <w:r w:rsidR="008D7038">
        <w:rPr>
          <w:rFonts w:hint="eastAsia"/>
          <w:szCs w:val="32"/>
        </w:rPr>
        <w:t>4.36</w:t>
      </w:r>
      <w:r w:rsidR="008D7038">
        <w:rPr>
          <w:rFonts w:hint="eastAsia"/>
          <w:szCs w:val="32"/>
        </w:rPr>
        <w:t>万元</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4</w:t>
      </w:r>
      <w:r w:rsidRPr="006D5FF4">
        <w:rPr>
          <w:szCs w:val="32"/>
        </w:rPr>
        <w:t>．上年结转资金预算数为</w:t>
      </w:r>
      <w:r w:rsidRPr="006D5FF4">
        <w:rPr>
          <w:szCs w:val="32"/>
          <w:u w:val="single"/>
        </w:rPr>
        <w:t xml:space="preserve">   </w:t>
      </w:r>
      <w:r w:rsidR="00353B81">
        <w:rPr>
          <w:rFonts w:hint="eastAsia"/>
          <w:szCs w:val="32"/>
          <w:u w:val="single"/>
        </w:rPr>
        <w:t>0</w:t>
      </w:r>
      <w:r w:rsidRPr="006D5FF4">
        <w:rPr>
          <w:szCs w:val="32"/>
          <w:u w:val="single"/>
        </w:rPr>
        <w:t xml:space="preserve">   </w:t>
      </w:r>
      <w:r w:rsidRPr="006D5FF4">
        <w:rPr>
          <w:szCs w:val="32"/>
        </w:rPr>
        <w:t>万元。与上年相比</w:t>
      </w:r>
      <w:r w:rsidR="00353B81">
        <w:rPr>
          <w:rFonts w:hint="eastAsia"/>
          <w:szCs w:val="32"/>
        </w:rPr>
        <w:t>无</w:t>
      </w:r>
      <w:r w:rsidRPr="006D5FF4">
        <w:rPr>
          <w:szCs w:val="32"/>
        </w:rPr>
        <w:t>增</w:t>
      </w:r>
      <w:r w:rsidR="00201B2D">
        <w:rPr>
          <w:szCs w:val="32"/>
        </w:rPr>
        <w:t>减</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（二）支出预算总计</w:t>
      </w:r>
      <w:r w:rsidRPr="006D5FF4">
        <w:rPr>
          <w:szCs w:val="32"/>
          <w:u w:val="single"/>
        </w:rPr>
        <w:t xml:space="preserve"> </w:t>
      </w:r>
      <w:r w:rsidR="00201B2D">
        <w:rPr>
          <w:rFonts w:hint="eastAsia"/>
          <w:szCs w:val="32"/>
          <w:u w:val="single"/>
        </w:rPr>
        <w:t>1751.78</w:t>
      </w:r>
      <w:r w:rsidRPr="006D5FF4">
        <w:rPr>
          <w:szCs w:val="32"/>
          <w:u w:val="single"/>
        </w:rPr>
        <w:t xml:space="preserve">   </w:t>
      </w:r>
      <w:r w:rsidRPr="006D5FF4">
        <w:rPr>
          <w:szCs w:val="32"/>
        </w:rPr>
        <w:t>万元。包括：</w:t>
      </w:r>
    </w:p>
    <w:p w:rsidR="002F2D9E" w:rsidRPr="006D5FF4" w:rsidRDefault="002F2D9E" w:rsidP="002F2D9E">
      <w:pPr>
        <w:spacing w:line="550" w:lineRule="exact"/>
        <w:ind w:firstLineChars="200" w:firstLine="640"/>
        <w:rPr>
          <w:szCs w:val="32"/>
        </w:rPr>
      </w:pPr>
      <w:r w:rsidRPr="006D5FF4">
        <w:rPr>
          <w:szCs w:val="32"/>
        </w:rPr>
        <w:t>1</w:t>
      </w:r>
      <w:r w:rsidRPr="006D5FF4">
        <w:rPr>
          <w:szCs w:val="32"/>
        </w:rPr>
        <w:t>．一般公共服务（类）支出</w:t>
      </w:r>
      <w:r w:rsidRPr="006D5FF4">
        <w:rPr>
          <w:szCs w:val="32"/>
          <w:u w:val="single"/>
        </w:rPr>
        <w:t xml:space="preserve"> </w:t>
      </w:r>
      <w:r w:rsidR="00201B2D">
        <w:rPr>
          <w:rFonts w:hint="eastAsia"/>
          <w:szCs w:val="32"/>
          <w:u w:val="single"/>
        </w:rPr>
        <w:t>1542.33</w:t>
      </w:r>
      <w:r w:rsidRPr="006D5FF4">
        <w:rPr>
          <w:szCs w:val="32"/>
          <w:u w:val="single"/>
        </w:rPr>
        <w:t xml:space="preserve">   </w:t>
      </w:r>
      <w:r w:rsidRPr="006D5FF4">
        <w:rPr>
          <w:szCs w:val="32"/>
        </w:rPr>
        <w:t>万元，主要用于</w:t>
      </w:r>
      <w:r w:rsidR="00915795">
        <w:rPr>
          <w:rFonts w:hint="eastAsia"/>
          <w:szCs w:val="32"/>
        </w:rPr>
        <w:t>人</w:t>
      </w:r>
      <w:r w:rsidR="00915795">
        <w:rPr>
          <w:rFonts w:hint="eastAsia"/>
          <w:szCs w:val="32"/>
        </w:rPr>
        <w:lastRenderedPageBreak/>
        <w:t>员支出、机关运转及项目支出</w:t>
      </w:r>
      <w:r w:rsidRPr="006D5FF4">
        <w:rPr>
          <w:szCs w:val="32"/>
        </w:rPr>
        <w:t>。与上年相比增加</w:t>
      </w:r>
      <w:r w:rsidRPr="006D5FF4">
        <w:rPr>
          <w:szCs w:val="32"/>
          <w:u w:val="single"/>
        </w:rPr>
        <w:t xml:space="preserve"> </w:t>
      </w:r>
      <w:r w:rsidR="00201B2D">
        <w:rPr>
          <w:rFonts w:hint="eastAsia"/>
          <w:szCs w:val="32"/>
          <w:u w:val="single"/>
        </w:rPr>
        <w:t>65.52</w:t>
      </w:r>
      <w:r w:rsidRPr="006D5FF4">
        <w:rPr>
          <w:szCs w:val="32"/>
          <w:u w:val="single"/>
        </w:rPr>
        <w:t xml:space="preserve">   </w:t>
      </w:r>
      <w:r w:rsidRPr="006D5FF4">
        <w:rPr>
          <w:szCs w:val="32"/>
        </w:rPr>
        <w:t>万元，增长</w:t>
      </w:r>
      <w:r w:rsidR="00201B2D">
        <w:rPr>
          <w:rFonts w:hint="eastAsia"/>
          <w:szCs w:val="32"/>
          <w:u w:val="single"/>
        </w:rPr>
        <w:t>4.44</w:t>
      </w:r>
      <w:r w:rsidRPr="006D5FF4">
        <w:rPr>
          <w:szCs w:val="32"/>
          <w:u w:val="single"/>
        </w:rPr>
        <w:t xml:space="preserve">   </w:t>
      </w:r>
      <w:r w:rsidRPr="006D5FF4">
        <w:rPr>
          <w:szCs w:val="32"/>
        </w:rPr>
        <w:t>%</w:t>
      </w:r>
      <w:r w:rsidRPr="006D5FF4">
        <w:rPr>
          <w:szCs w:val="32"/>
        </w:rPr>
        <w:t>。主要原因是</w:t>
      </w:r>
      <w:r w:rsidR="006B1771">
        <w:rPr>
          <w:rFonts w:hint="eastAsia"/>
          <w:szCs w:val="32"/>
        </w:rPr>
        <w:t>增资造成人员支出增加</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2</w:t>
      </w:r>
      <w:r w:rsidRPr="006D5FF4">
        <w:rPr>
          <w:szCs w:val="32"/>
        </w:rPr>
        <w:t>．</w:t>
      </w:r>
      <w:r w:rsidR="00201B2D">
        <w:rPr>
          <w:rFonts w:hint="eastAsia"/>
          <w:szCs w:val="32"/>
        </w:rPr>
        <w:t>住房保障</w:t>
      </w:r>
      <w:r w:rsidRPr="006D5FF4">
        <w:rPr>
          <w:szCs w:val="32"/>
        </w:rPr>
        <w:t>（类）支出</w:t>
      </w:r>
      <w:r w:rsidRPr="006D5FF4">
        <w:rPr>
          <w:szCs w:val="32"/>
          <w:u w:val="single"/>
        </w:rPr>
        <w:t xml:space="preserve">  </w:t>
      </w:r>
      <w:r w:rsidR="00201B2D">
        <w:rPr>
          <w:rFonts w:hint="eastAsia"/>
          <w:szCs w:val="32"/>
          <w:u w:val="single"/>
        </w:rPr>
        <w:t>209.45</w:t>
      </w:r>
      <w:r w:rsidRPr="006D5FF4">
        <w:rPr>
          <w:szCs w:val="32"/>
          <w:u w:val="single"/>
        </w:rPr>
        <w:t xml:space="preserve">  </w:t>
      </w:r>
      <w:r w:rsidRPr="006D5FF4">
        <w:rPr>
          <w:szCs w:val="32"/>
        </w:rPr>
        <w:t>万元，主要用于</w:t>
      </w:r>
      <w:r w:rsidR="006B1771">
        <w:rPr>
          <w:rFonts w:hint="eastAsia"/>
          <w:szCs w:val="32"/>
        </w:rPr>
        <w:t>在职人员住房公积金和离退休人员的提租补贴</w:t>
      </w:r>
      <w:r w:rsidRPr="006D5FF4">
        <w:rPr>
          <w:szCs w:val="32"/>
        </w:rPr>
        <w:t>。与上年相比增加</w:t>
      </w:r>
      <w:r w:rsidRPr="006D5FF4">
        <w:rPr>
          <w:szCs w:val="32"/>
          <w:u w:val="single"/>
        </w:rPr>
        <w:t xml:space="preserve"> </w:t>
      </w:r>
      <w:r w:rsidR="00201B2D">
        <w:rPr>
          <w:rFonts w:hint="eastAsia"/>
          <w:szCs w:val="32"/>
          <w:u w:val="single"/>
        </w:rPr>
        <w:t>83.73</w:t>
      </w:r>
      <w:r w:rsidRPr="006D5FF4">
        <w:rPr>
          <w:szCs w:val="32"/>
          <w:u w:val="single"/>
        </w:rPr>
        <w:t xml:space="preserve">   </w:t>
      </w:r>
      <w:r w:rsidRPr="006D5FF4">
        <w:rPr>
          <w:szCs w:val="32"/>
        </w:rPr>
        <w:t>万元，增长</w:t>
      </w:r>
      <w:r w:rsidRPr="006D5FF4">
        <w:rPr>
          <w:szCs w:val="32"/>
          <w:u w:val="single"/>
        </w:rPr>
        <w:t xml:space="preserve"> </w:t>
      </w:r>
      <w:r w:rsidR="00201B2D">
        <w:rPr>
          <w:rFonts w:hint="eastAsia"/>
          <w:szCs w:val="32"/>
          <w:u w:val="single"/>
        </w:rPr>
        <w:t>66.6</w:t>
      </w:r>
      <w:r w:rsidRPr="006D5FF4">
        <w:rPr>
          <w:szCs w:val="32"/>
          <w:u w:val="single"/>
        </w:rPr>
        <w:t xml:space="preserve">   </w:t>
      </w:r>
      <w:r w:rsidRPr="006D5FF4">
        <w:rPr>
          <w:szCs w:val="32"/>
        </w:rPr>
        <w:t>%</w:t>
      </w:r>
      <w:r w:rsidRPr="006D5FF4">
        <w:rPr>
          <w:szCs w:val="32"/>
        </w:rPr>
        <w:t>。主要原因是</w:t>
      </w:r>
      <w:r w:rsidR="006B1771">
        <w:rPr>
          <w:rFonts w:hint="eastAsia"/>
          <w:szCs w:val="32"/>
        </w:rPr>
        <w:t>离退休人员提租补贴</w:t>
      </w:r>
      <w:r w:rsidR="003C6494">
        <w:rPr>
          <w:rFonts w:hint="eastAsia"/>
          <w:szCs w:val="32"/>
        </w:rPr>
        <w:t>标准</w:t>
      </w:r>
      <w:r w:rsidR="006B1771">
        <w:rPr>
          <w:rFonts w:hint="eastAsia"/>
          <w:szCs w:val="32"/>
        </w:rPr>
        <w:t>增加</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3</w:t>
      </w:r>
      <w:r w:rsidRPr="006D5FF4">
        <w:rPr>
          <w:szCs w:val="32"/>
        </w:rPr>
        <w:t>．结转下年资金预算数为</w:t>
      </w:r>
      <w:r w:rsidRPr="006D5FF4">
        <w:rPr>
          <w:szCs w:val="32"/>
          <w:u w:val="single"/>
        </w:rPr>
        <w:t xml:space="preserve"> </w:t>
      </w:r>
      <w:r w:rsidR="00201B2D">
        <w:rPr>
          <w:rFonts w:hint="eastAsia"/>
          <w:szCs w:val="32"/>
          <w:u w:val="single"/>
        </w:rPr>
        <w:t>0</w:t>
      </w:r>
      <w:r w:rsidRPr="006D5FF4">
        <w:rPr>
          <w:szCs w:val="32"/>
          <w:u w:val="single"/>
        </w:rPr>
        <w:t xml:space="preserve">   </w:t>
      </w:r>
      <w:r w:rsidRPr="006D5FF4">
        <w:rPr>
          <w:szCs w:val="32"/>
        </w:rPr>
        <w:t>万元，主要原因是</w:t>
      </w:r>
      <w:r w:rsidR="006B1771">
        <w:rPr>
          <w:rFonts w:hint="eastAsia"/>
          <w:szCs w:val="32"/>
        </w:rPr>
        <w:t>当年预算无结转</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此外，基本支出预算数为</w:t>
      </w:r>
      <w:r w:rsidRPr="006D5FF4">
        <w:rPr>
          <w:szCs w:val="32"/>
          <w:u w:val="single"/>
        </w:rPr>
        <w:t xml:space="preserve">  </w:t>
      </w:r>
      <w:r w:rsidR="00201B2D">
        <w:rPr>
          <w:rFonts w:hint="eastAsia"/>
          <w:szCs w:val="32"/>
          <w:u w:val="single"/>
        </w:rPr>
        <w:t>1660.26</w:t>
      </w:r>
      <w:r w:rsidRPr="006D5FF4">
        <w:rPr>
          <w:szCs w:val="32"/>
          <w:u w:val="single"/>
        </w:rPr>
        <w:t xml:space="preserve">    </w:t>
      </w:r>
      <w:r w:rsidRPr="006D5FF4">
        <w:rPr>
          <w:szCs w:val="32"/>
        </w:rPr>
        <w:t>万元。与上年相比增加</w:t>
      </w:r>
      <w:r w:rsidRPr="006D5FF4">
        <w:rPr>
          <w:szCs w:val="32"/>
          <w:u w:val="single"/>
        </w:rPr>
        <w:t xml:space="preserve"> </w:t>
      </w:r>
      <w:r w:rsidR="00201B2D">
        <w:rPr>
          <w:rFonts w:hint="eastAsia"/>
          <w:szCs w:val="32"/>
          <w:u w:val="single"/>
        </w:rPr>
        <w:t>153.61</w:t>
      </w:r>
      <w:r w:rsidRPr="006D5FF4">
        <w:rPr>
          <w:szCs w:val="32"/>
          <w:u w:val="single"/>
        </w:rPr>
        <w:t xml:space="preserve">   </w:t>
      </w:r>
      <w:r w:rsidRPr="006D5FF4">
        <w:rPr>
          <w:szCs w:val="32"/>
        </w:rPr>
        <w:t>万元，增长</w:t>
      </w:r>
      <w:r w:rsidR="00201B2D">
        <w:rPr>
          <w:rFonts w:hint="eastAsia"/>
          <w:szCs w:val="32"/>
          <w:u w:val="single"/>
        </w:rPr>
        <w:t>10.19</w:t>
      </w:r>
      <w:r w:rsidRPr="006D5FF4">
        <w:rPr>
          <w:szCs w:val="32"/>
          <w:u w:val="single"/>
        </w:rPr>
        <w:t xml:space="preserve">   </w:t>
      </w:r>
      <w:r w:rsidRPr="006D5FF4">
        <w:rPr>
          <w:szCs w:val="32"/>
        </w:rPr>
        <w:t>%</w:t>
      </w:r>
      <w:r w:rsidRPr="006D5FF4">
        <w:rPr>
          <w:szCs w:val="32"/>
        </w:rPr>
        <w:t>。主要原因是</w:t>
      </w:r>
      <w:r w:rsidR="006B1771">
        <w:rPr>
          <w:rFonts w:hint="eastAsia"/>
          <w:szCs w:val="32"/>
        </w:rPr>
        <w:t>人员支出增加</w:t>
      </w:r>
      <w:r w:rsidRPr="006D5FF4">
        <w:rPr>
          <w:szCs w:val="32"/>
        </w:rPr>
        <w:t>。</w:t>
      </w:r>
    </w:p>
    <w:p w:rsidR="002F2D9E" w:rsidRPr="006B1771" w:rsidRDefault="002F2D9E" w:rsidP="002F2D9E">
      <w:pPr>
        <w:spacing w:line="550" w:lineRule="exact"/>
        <w:ind w:firstLineChars="200" w:firstLine="640"/>
        <w:rPr>
          <w:szCs w:val="32"/>
          <w:u w:val="single"/>
        </w:rPr>
      </w:pPr>
      <w:r w:rsidRPr="006D5FF4">
        <w:rPr>
          <w:szCs w:val="32"/>
        </w:rPr>
        <w:t>项目支出预算数为</w:t>
      </w:r>
      <w:r w:rsidRPr="006D5FF4">
        <w:rPr>
          <w:szCs w:val="32"/>
          <w:u w:val="single"/>
        </w:rPr>
        <w:t xml:space="preserve"> </w:t>
      </w:r>
      <w:r w:rsidR="00201B2D">
        <w:rPr>
          <w:rFonts w:hint="eastAsia"/>
          <w:szCs w:val="32"/>
          <w:u w:val="single"/>
        </w:rPr>
        <w:t>91.52</w:t>
      </w:r>
      <w:r w:rsidRPr="006D5FF4">
        <w:rPr>
          <w:szCs w:val="32"/>
          <w:u w:val="single"/>
        </w:rPr>
        <w:t xml:space="preserve">     </w:t>
      </w:r>
      <w:r w:rsidRPr="006D5FF4">
        <w:rPr>
          <w:szCs w:val="32"/>
        </w:rPr>
        <w:t>万元。与上年相比减少</w:t>
      </w:r>
      <w:r w:rsidRPr="006D5FF4">
        <w:rPr>
          <w:szCs w:val="32"/>
          <w:u w:val="single"/>
        </w:rPr>
        <w:t xml:space="preserve"> </w:t>
      </w:r>
      <w:r w:rsidR="00201B2D">
        <w:rPr>
          <w:rFonts w:hint="eastAsia"/>
          <w:szCs w:val="32"/>
          <w:u w:val="single"/>
        </w:rPr>
        <w:t>4.36</w:t>
      </w:r>
      <w:r w:rsidRPr="006D5FF4">
        <w:rPr>
          <w:szCs w:val="32"/>
          <w:u w:val="single"/>
        </w:rPr>
        <w:t xml:space="preserve">    </w:t>
      </w:r>
      <w:r w:rsidRPr="006D5FF4">
        <w:rPr>
          <w:szCs w:val="32"/>
        </w:rPr>
        <w:t>万元，减少</w:t>
      </w:r>
      <w:r w:rsidRPr="006D5FF4">
        <w:rPr>
          <w:szCs w:val="32"/>
          <w:u w:val="single"/>
        </w:rPr>
        <w:t xml:space="preserve">  </w:t>
      </w:r>
      <w:r w:rsidR="00201B2D">
        <w:rPr>
          <w:rFonts w:hint="eastAsia"/>
          <w:szCs w:val="32"/>
          <w:u w:val="single"/>
        </w:rPr>
        <w:t>4.55</w:t>
      </w:r>
      <w:r w:rsidRPr="006D5FF4">
        <w:rPr>
          <w:szCs w:val="32"/>
          <w:u w:val="single"/>
        </w:rPr>
        <w:t xml:space="preserve">  </w:t>
      </w:r>
      <w:r w:rsidRPr="006D5FF4">
        <w:rPr>
          <w:szCs w:val="32"/>
        </w:rPr>
        <w:t>%</w:t>
      </w:r>
      <w:r w:rsidRPr="006D5FF4">
        <w:rPr>
          <w:szCs w:val="32"/>
        </w:rPr>
        <w:t>。主要原因是</w:t>
      </w:r>
      <w:r w:rsidR="008D7038">
        <w:rPr>
          <w:rFonts w:hint="eastAsia"/>
          <w:szCs w:val="32"/>
        </w:rPr>
        <w:t>非税收入房屋出租收入减少</w:t>
      </w:r>
      <w:r w:rsidR="008D7038">
        <w:rPr>
          <w:rFonts w:hint="eastAsia"/>
          <w:szCs w:val="32"/>
        </w:rPr>
        <w:t>4.36</w:t>
      </w:r>
      <w:r w:rsidR="008D7038">
        <w:rPr>
          <w:rFonts w:hint="eastAsia"/>
          <w:szCs w:val="32"/>
        </w:rPr>
        <w:t>万元</w:t>
      </w:r>
      <w:r w:rsidR="00EC5ED2">
        <w:rPr>
          <w:rFonts w:hint="eastAsia"/>
          <w:szCs w:val="32"/>
        </w:rPr>
        <w:t>，由此安排的项目收入亦减少</w:t>
      </w:r>
      <w:r w:rsidRPr="006D5FF4">
        <w:rPr>
          <w:szCs w:val="32"/>
        </w:rPr>
        <w:t>。</w:t>
      </w:r>
    </w:p>
    <w:p w:rsidR="002F2D9E" w:rsidRDefault="002F2D9E" w:rsidP="002F2D9E">
      <w:pPr>
        <w:spacing w:line="550" w:lineRule="exact"/>
        <w:ind w:firstLineChars="200" w:firstLine="640"/>
        <w:rPr>
          <w:szCs w:val="32"/>
        </w:rPr>
      </w:pPr>
      <w:r w:rsidRPr="006D5FF4">
        <w:rPr>
          <w:szCs w:val="32"/>
        </w:rPr>
        <w:t>单位预留机动经费预算数为</w:t>
      </w:r>
      <w:r w:rsidRPr="006D5FF4">
        <w:rPr>
          <w:szCs w:val="32"/>
          <w:u w:val="single"/>
        </w:rPr>
        <w:t xml:space="preserve">   </w:t>
      </w:r>
      <w:r w:rsidR="00201B2D">
        <w:rPr>
          <w:rFonts w:hint="eastAsia"/>
          <w:szCs w:val="32"/>
          <w:u w:val="single"/>
        </w:rPr>
        <w:t>0</w:t>
      </w:r>
      <w:r w:rsidRPr="006D5FF4">
        <w:rPr>
          <w:szCs w:val="32"/>
          <w:u w:val="single"/>
        </w:rPr>
        <w:t xml:space="preserve">   </w:t>
      </w:r>
      <w:r w:rsidRPr="006D5FF4">
        <w:rPr>
          <w:szCs w:val="32"/>
        </w:rPr>
        <w:t>万元。与上年相比</w:t>
      </w:r>
      <w:r w:rsidR="00201B2D">
        <w:rPr>
          <w:rFonts w:hint="eastAsia"/>
          <w:szCs w:val="32"/>
        </w:rPr>
        <w:t>无</w:t>
      </w:r>
      <w:r w:rsidRPr="006D5FF4">
        <w:rPr>
          <w:szCs w:val="32"/>
        </w:rPr>
        <w:t>增减。</w:t>
      </w: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二、收入预算情况说明</w:t>
      </w:r>
    </w:p>
    <w:p w:rsidR="002F2D9E" w:rsidRPr="006D5FF4" w:rsidRDefault="00526F30" w:rsidP="002F2D9E">
      <w:pPr>
        <w:spacing w:line="550" w:lineRule="exact"/>
        <w:ind w:firstLineChars="200" w:firstLine="640"/>
        <w:rPr>
          <w:szCs w:val="32"/>
        </w:rPr>
      </w:pPr>
      <w:r w:rsidRPr="000E59F5">
        <w:rPr>
          <w:rFonts w:hint="eastAsia"/>
          <w:szCs w:val="32"/>
        </w:rPr>
        <w:t>连云港市商务局</w:t>
      </w:r>
      <w:r w:rsidR="002F2D9E" w:rsidRPr="006D5FF4">
        <w:rPr>
          <w:szCs w:val="32"/>
        </w:rPr>
        <w:t>本年收入预算合计</w:t>
      </w:r>
      <w:r w:rsidR="002F2D9E" w:rsidRPr="006D5FF4">
        <w:rPr>
          <w:szCs w:val="32"/>
          <w:u w:val="single"/>
        </w:rPr>
        <w:t xml:space="preserve"> </w:t>
      </w:r>
      <w:r>
        <w:rPr>
          <w:rFonts w:hint="eastAsia"/>
          <w:szCs w:val="32"/>
          <w:u w:val="single"/>
        </w:rPr>
        <w:t>1751.78</w:t>
      </w:r>
      <w:r w:rsidR="002F2D9E" w:rsidRPr="006D5FF4">
        <w:rPr>
          <w:szCs w:val="32"/>
          <w:u w:val="single"/>
        </w:rPr>
        <w:t xml:space="preserve">    </w:t>
      </w:r>
      <w:r w:rsidR="002F2D9E" w:rsidRPr="006D5FF4">
        <w:rPr>
          <w:szCs w:val="32"/>
        </w:rPr>
        <w:t>万元，其中：</w:t>
      </w:r>
    </w:p>
    <w:p w:rsidR="002F2D9E" w:rsidRPr="006D5FF4" w:rsidRDefault="002F2D9E" w:rsidP="002F2D9E">
      <w:pPr>
        <w:spacing w:line="550" w:lineRule="exact"/>
        <w:ind w:firstLineChars="200" w:firstLine="640"/>
        <w:rPr>
          <w:szCs w:val="32"/>
        </w:rPr>
      </w:pPr>
      <w:r w:rsidRPr="006D5FF4">
        <w:rPr>
          <w:szCs w:val="32"/>
        </w:rPr>
        <w:t>一般公共预算收入</w:t>
      </w:r>
      <w:r w:rsidRPr="006D5FF4">
        <w:rPr>
          <w:szCs w:val="32"/>
          <w:u w:val="single"/>
        </w:rPr>
        <w:t xml:space="preserve">  </w:t>
      </w:r>
      <w:r w:rsidR="00526F30">
        <w:rPr>
          <w:rFonts w:hint="eastAsia"/>
          <w:szCs w:val="32"/>
          <w:u w:val="single"/>
        </w:rPr>
        <w:t>1726.14</w:t>
      </w:r>
      <w:r w:rsidRPr="006D5FF4">
        <w:rPr>
          <w:szCs w:val="32"/>
          <w:u w:val="single"/>
        </w:rPr>
        <w:t xml:space="preserve">   </w:t>
      </w:r>
      <w:r w:rsidRPr="006D5FF4">
        <w:rPr>
          <w:szCs w:val="32"/>
        </w:rPr>
        <w:t>万元，占</w:t>
      </w:r>
      <w:r w:rsidRPr="006D5FF4">
        <w:rPr>
          <w:szCs w:val="32"/>
          <w:u w:val="single"/>
        </w:rPr>
        <w:t xml:space="preserve">  </w:t>
      </w:r>
      <w:r w:rsidR="00526F30">
        <w:rPr>
          <w:rFonts w:hint="eastAsia"/>
          <w:szCs w:val="32"/>
          <w:u w:val="single"/>
        </w:rPr>
        <w:t>98.54</w:t>
      </w:r>
      <w:r w:rsidRPr="006D5FF4">
        <w:rPr>
          <w:szCs w:val="32"/>
          <w:u w:val="single"/>
        </w:rPr>
        <w:t xml:space="preserve">     </w:t>
      </w:r>
      <w:r w:rsidRPr="006D5FF4">
        <w:rPr>
          <w:szCs w:val="32"/>
        </w:rPr>
        <w:t>%</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政府性</w:t>
      </w:r>
      <w:r>
        <w:rPr>
          <w:rFonts w:hint="eastAsia"/>
          <w:szCs w:val="32"/>
        </w:rPr>
        <w:t>基金</w:t>
      </w:r>
      <w:r w:rsidRPr="006D5FF4">
        <w:rPr>
          <w:szCs w:val="32"/>
        </w:rPr>
        <w:t>预算收入</w:t>
      </w:r>
      <w:r w:rsidRPr="006D5FF4">
        <w:rPr>
          <w:szCs w:val="32"/>
          <w:u w:val="single"/>
        </w:rPr>
        <w:t xml:space="preserve">   </w:t>
      </w:r>
      <w:r w:rsidR="00526F30">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sidR="00526F30">
        <w:rPr>
          <w:rFonts w:hint="eastAsia"/>
          <w:szCs w:val="32"/>
          <w:u w:val="single"/>
        </w:rPr>
        <w:t>0</w:t>
      </w:r>
      <w:r w:rsidRPr="006D5FF4">
        <w:rPr>
          <w:szCs w:val="32"/>
          <w:u w:val="single"/>
        </w:rPr>
        <w:t xml:space="preserve">    </w:t>
      </w:r>
      <w:r w:rsidRPr="006D5FF4">
        <w:rPr>
          <w:szCs w:val="32"/>
        </w:rPr>
        <w:t>%</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财政专户管理资金</w:t>
      </w:r>
      <w:r w:rsidRPr="006D5FF4">
        <w:rPr>
          <w:szCs w:val="32"/>
          <w:u w:val="single"/>
        </w:rPr>
        <w:t xml:space="preserve">  </w:t>
      </w:r>
      <w:r w:rsidR="00526F30">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sidR="00526F30">
        <w:rPr>
          <w:rFonts w:hint="eastAsia"/>
          <w:szCs w:val="32"/>
          <w:u w:val="single"/>
        </w:rPr>
        <w:t>0</w:t>
      </w:r>
      <w:r w:rsidRPr="006D5FF4">
        <w:rPr>
          <w:szCs w:val="32"/>
          <w:u w:val="single"/>
        </w:rPr>
        <w:t xml:space="preserve">   </w:t>
      </w:r>
      <w:r w:rsidRPr="006D5FF4">
        <w:rPr>
          <w:szCs w:val="32"/>
        </w:rPr>
        <w:t xml:space="preserve"> %</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其他资金</w:t>
      </w:r>
      <w:r w:rsidRPr="006D5FF4">
        <w:rPr>
          <w:szCs w:val="32"/>
          <w:u w:val="single"/>
        </w:rPr>
        <w:t xml:space="preserve">     </w:t>
      </w:r>
      <w:r w:rsidR="00526F30">
        <w:rPr>
          <w:rFonts w:hint="eastAsia"/>
          <w:szCs w:val="32"/>
          <w:u w:val="single"/>
        </w:rPr>
        <w:t>25.64</w:t>
      </w:r>
      <w:r w:rsidRPr="006D5FF4">
        <w:rPr>
          <w:szCs w:val="32"/>
          <w:u w:val="single"/>
        </w:rPr>
        <w:t xml:space="preserve">        </w:t>
      </w:r>
      <w:r w:rsidRPr="006D5FF4">
        <w:rPr>
          <w:szCs w:val="32"/>
        </w:rPr>
        <w:t>万元，占</w:t>
      </w:r>
      <w:r w:rsidRPr="006D5FF4">
        <w:rPr>
          <w:szCs w:val="32"/>
          <w:u w:val="single"/>
        </w:rPr>
        <w:t xml:space="preserve">  </w:t>
      </w:r>
      <w:r w:rsidR="00526F30">
        <w:rPr>
          <w:rFonts w:hint="eastAsia"/>
          <w:szCs w:val="32"/>
          <w:u w:val="single"/>
        </w:rPr>
        <w:t>1.46</w:t>
      </w:r>
      <w:r w:rsidRPr="006D5FF4">
        <w:rPr>
          <w:szCs w:val="32"/>
          <w:u w:val="single"/>
        </w:rPr>
        <w:t xml:space="preserve">     </w:t>
      </w:r>
      <w:r w:rsidRPr="006D5FF4">
        <w:rPr>
          <w:szCs w:val="32"/>
        </w:rPr>
        <w:t>%</w:t>
      </w:r>
      <w:r w:rsidRPr="006D5FF4">
        <w:rPr>
          <w:szCs w:val="32"/>
        </w:rPr>
        <w:t>；</w:t>
      </w:r>
    </w:p>
    <w:p w:rsidR="002F2D9E" w:rsidRDefault="002F2D9E" w:rsidP="002F2D9E">
      <w:pPr>
        <w:spacing w:line="550" w:lineRule="exact"/>
        <w:ind w:firstLineChars="200" w:firstLine="640"/>
        <w:rPr>
          <w:szCs w:val="32"/>
        </w:rPr>
      </w:pPr>
      <w:r w:rsidRPr="006D5FF4">
        <w:rPr>
          <w:szCs w:val="32"/>
        </w:rPr>
        <w:t>上年结转资金</w:t>
      </w:r>
      <w:r w:rsidRPr="006D5FF4">
        <w:rPr>
          <w:szCs w:val="32"/>
          <w:u w:val="single"/>
        </w:rPr>
        <w:t xml:space="preserve">    </w:t>
      </w:r>
      <w:r w:rsidR="00526F30">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sidR="00526F30">
        <w:rPr>
          <w:rFonts w:hint="eastAsia"/>
          <w:szCs w:val="32"/>
          <w:u w:val="single"/>
        </w:rPr>
        <w:t>0</w:t>
      </w:r>
      <w:r w:rsidRPr="006D5FF4">
        <w:rPr>
          <w:szCs w:val="32"/>
          <w:u w:val="single"/>
        </w:rPr>
        <w:t xml:space="preserve">    </w:t>
      </w:r>
      <w:r w:rsidRPr="006D5FF4">
        <w:rPr>
          <w:szCs w:val="32"/>
        </w:rPr>
        <w:t>%</w:t>
      </w:r>
      <w:r w:rsidRPr="006D5FF4">
        <w:rPr>
          <w:szCs w:val="32"/>
        </w:rPr>
        <w:t>。</w:t>
      </w:r>
    </w:p>
    <w:p w:rsidR="003C5F23" w:rsidRPr="003C5F23" w:rsidRDefault="003C5F23" w:rsidP="002F2D9E">
      <w:pPr>
        <w:spacing w:line="550" w:lineRule="exact"/>
        <w:ind w:firstLineChars="200" w:firstLine="640"/>
        <w:rPr>
          <w:szCs w:val="32"/>
        </w:rPr>
      </w:pP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三、支出预算情况说明</w:t>
      </w:r>
    </w:p>
    <w:p w:rsidR="002F2D9E" w:rsidRPr="006D5FF4" w:rsidRDefault="003C7DC7" w:rsidP="002F2D9E">
      <w:pPr>
        <w:spacing w:line="550" w:lineRule="exact"/>
        <w:ind w:firstLineChars="200" w:firstLine="640"/>
        <w:rPr>
          <w:szCs w:val="32"/>
        </w:rPr>
      </w:pPr>
      <w:r w:rsidRPr="000E59F5">
        <w:rPr>
          <w:rFonts w:ascii="方正黑体_GBK" w:eastAsia="方正黑体_GBK" w:hint="eastAsia"/>
          <w:szCs w:val="32"/>
        </w:rPr>
        <w:t>连云港市商务局</w:t>
      </w:r>
      <w:r w:rsidR="002F2D9E" w:rsidRPr="006D5FF4">
        <w:rPr>
          <w:szCs w:val="32"/>
        </w:rPr>
        <w:t>本年支出预算合计</w:t>
      </w:r>
      <w:r w:rsidR="002F2D9E" w:rsidRPr="006D5FF4">
        <w:rPr>
          <w:szCs w:val="32"/>
          <w:u w:val="single"/>
        </w:rPr>
        <w:t xml:space="preserve"> </w:t>
      </w:r>
      <w:r>
        <w:rPr>
          <w:rFonts w:hint="eastAsia"/>
          <w:szCs w:val="32"/>
          <w:u w:val="single"/>
        </w:rPr>
        <w:t>1751.78</w:t>
      </w:r>
      <w:r w:rsidR="002F2D9E" w:rsidRPr="006D5FF4">
        <w:rPr>
          <w:szCs w:val="32"/>
          <w:u w:val="single"/>
        </w:rPr>
        <w:t xml:space="preserve">    </w:t>
      </w:r>
      <w:r w:rsidR="002F2D9E" w:rsidRPr="006D5FF4">
        <w:rPr>
          <w:szCs w:val="32"/>
        </w:rPr>
        <w:t>万元，其中：</w:t>
      </w:r>
    </w:p>
    <w:p w:rsidR="002F2D9E" w:rsidRPr="006D5FF4" w:rsidRDefault="002F2D9E" w:rsidP="002F2D9E">
      <w:pPr>
        <w:spacing w:line="550" w:lineRule="exact"/>
        <w:ind w:firstLineChars="200" w:firstLine="640"/>
        <w:rPr>
          <w:szCs w:val="32"/>
        </w:rPr>
      </w:pPr>
      <w:r w:rsidRPr="006D5FF4">
        <w:rPr>
          <w:szCs w:val="32"/>
        </w:rPr>
        <w:t>基本支出</w:t>
      </w:r>
      <w:r w:rsidRPr="006D5FF4">
        <w:rPr>
          <w:szCs w:val="32"/>
          <w:u w:val="single"/>
        </w:rPr>
        <w:t xml:space="preserve">   </w:t>
      </w:r>
      <w:r w:rsidR="003C7DC7">
        <w:rPr>
          <w:rFonts w:hint="eastAsia"/>
          <w:szCs w:val="32"/>
          <w:u w:val="single"/>
        </w:rPr>
        <w:t>1660.26</w:t>
      </w:r>
      <w:r w:rsidRPr="006D5FF4">
        <w:rPr>
          <w:szCs w:val="32"/>
          <w:u w:val="single"/>
        </w:rPr>
        <w:t xml:space="preserve">          </w:t>
      </w:r>
      <w:r w:rsidRPr="006D5FF4">
        <w:rPr>
          <w:szCs w:val="32"/>
        </w:rPr>
        <w:t>万元，占</w:t>
      </w:r>
      <w:r w:rsidRPr="006D5FF4">
        <w:rPr>
          <w:szCs w:val="32"/>
          <w:u w:val="single"/>
        </w:rPr>
        <w:t xml:space="preserve">  </w:t>
      </w:r>
      <w:r w:rsidR="003C7DC7">
        <w:rPr>
          <w:rFonts w:hint="eastAsia"/>
          <w:szCs w:val="32"/>
          <w:u w:val="single"/>
        </w:rPr>
        <w:t>94.78</w:t>
      </w:r>
      <w:r w:rsidRPr="006D5FF4">
        <w:rPr>
          <w:szCs w:val="32"/>
          <w:u w:val="single"/>
        </w:rPr>
        <w:t xml:space="preserve">     </w:t>
      </w:r>
      <w:r w:rsidRPr="006D5FF4">
        <w:rPr>
          <w:szCs w:val="32"/>
        </w:rPr>
        <w:t>%</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项目支出</w:t>
      </w:r>
      <w:r w:rsidRPr="006D5FF4">
        <w:rPr>
          <w:szCs w:val="32"/>
          <w:u w:val="single"/>
        </w:rPr>
        <w:t xml:space="preserve">    </w:t>
      </w:r>
      <w:r w:rsidR="003C7DC7">
        <w:rPr>
          <w:rFonts w:hint="eastAsia"/>
          <w:szCs w:val="32"/>
          <w:u w:val="single"/>
        </w:rPr>
        <w:t>91.52</w:t>
      </w:r>
      <w:r w:rsidRPr="006D5FF4">
        <w:rPr>
          <w:szCs w:val="32"/>
          <w:u w:val="single"/>
        </w:rPr>
        <w:t xml:space="preserve">         </w:t>
      </w:r>
      <w:r w:rsidRPr="006D5FF4">
        <w:rPr>
          <w:szCs w:val="32"/>
        </w:rPr>
        <w:t>万元，占</w:t>
      </w:r>
      <w:r w:rsidRPr="006D5FF4">
        <w:rPr>
          <w:szCs w:val="32"/>
          <w:u w:val="single"/>
        </w:rPr>
        <w:t xml:space="preserve">  </w:t>
      </w:r>
      <w:r w:rsidR="003C7DC7">
        <w:rPr>
          <w:rFonts w:hint="eastAsia"/>
          <w:szCs w:val="32"/>
          <w:u w:val="single"/>
        </w:rPr>
        <w:t>5.22</w:t>
      </w:r>
      <w:r w:rsidRPr="006D5FF4">
        <w:rPr>
          <w:szCs w:val="32"/>
          <w:u w:val="single"/>
        </w:rPr>
        <w:t xml:space="preserve">     </w:t>
      </w:r>
      <w:r w:rsidRPr="006D5FF4">
        <w:rPr>
          <w:szCs w:val="32"/>
        </w:rPr>
        <w:t>%</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单位预留机动经费</w:t>
      </w:r>
      <w:r w:rsidRPr="006D5FF4">
        <w:rPr>
          <w:szCs w:val="32"/>
          <w:u w:val="single"/>
        </w:rPr>
        <w:t xml:space="preserve">  </w:t>
      </w:r>
      <w:r w:rsidR="003C7DC7">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sidR="003C7DC7">
        <w:rPr>
          <w:rFonts w:hint="eastAsia"/>
          <w:szCs w:val="32"/>
          <w:u w:val="single"/>
        </w:rPr>
        <w:t>0</w:t>
      </w:r>
      <w:r w:rsidRPr="006D5FF4">
        <w:rPr>
          <w:szCs w:val="32"/>
          <w:u w:val="single"/>
        </w:rPr>
        <w:t xml:space="preserve">    </w:t>
      </w:r>
      <w:r w:rsidRPr="006D5FF4">
        <w:rPr>
          <w:szCs w:val="32"/>
        </w:rPr>
        <w:t xml:space="preserve"> %</w:t>
      </w:r>
      <w:r w:rsidRPr="006D5FF4">
        <w:rPr>
          <w:szCs w:val="32"/>
        </w:rPr>
        <w:t>；</w:t>
      </w:r>
    </w:p>
    <w:p w:rsidR="00485200" w:rsidRPr="00485200" w:rsidRDefault="002F2D9E" w:rsidP="002F2D9E">
      <w:pPr>
        <w:spacing w:line="550" w:lineRule="exact"/>
        <w:ind w:firstLineChars="200" w:firstLine="640"/>
        <w:rPr>
          <w:szCs w:val="32"/>
        </w:rPr>
      </w:pPr>
      <w:r w:rsidRPr="006D5FF4">
        <w:rPr>
          <w:szCs w:val="32"/>
        </w:rPr>
        <w:t>结转下年资金</w:t>
      </w:r>
      <w:r w:rsidRPr="006D5FF4">
        <w:rPr>
          <w:szCs w:val="32"/>
          <w:u w:val="single"/>
        </w:rPr>
        <w:t xml:space="preserve">     </w:t>
      </w:r>
      <w:r w:rsidR="003C7DC7">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sidR="003C7DC7">
        <w:rPr>
          <w:rFonts w:hint="eastAsia"/>
          <w:szCs w:val="32"/>
          <w:u w:val="single"/>
        </w:rPr>
        <w:t>0</w:t>
      </w:r>
      <w:r w:rsidRPr="006D5FF4">
        <w:rPr>
          <w:szCs w:val="32"/>
          <w:u w:val="single"/>
        </w:rPr>
        <w:t xml:space="preserve">    </w:t>
      </w:r>
      <w:r w:rsidRPr="006D5FF4">
        <w:rPr>
          <w:szCs w:val="32"/>
        </w:rPr>
        <w:t>%</w:t>
      </w:r>
      <w:r w:rsidRPr="006D5FF4">
        <w:rPr>
          <w:szCs w:val="32"/>
        </w:rPr>
        <w:t>。</w:t>
      </w:r>
    </w:p>
    <w:p w:rsidR="002F2D9E" w:rsidRPr="00222BD1" w:rsidRDefault="002F2D9E" w:rsidP="002F2D9E">
      <w:pPr>
        <w:spacing w:line="550" w:lineRule="exact"/>
        <w:ind w:firstLineChars="200" w:firstLine="640"/>
        <w:rPr>
          <w:rFonts w:ascii="方正黑体_GBK" w:eastAsia="方正黑体_GBK"/>
          <w:szCs w:val="32"/>
        </w:rPr>
      </w:pPr>
      <w:r>
        <w:rPr>
          <w:rFonts w:ascii="方正黑体_GBK" w:eastAsia="方正黑体_GBK"/>
          <w:szCs w:val="32"/>
        </w:rPr>
        <w:t>四、财政拨款收支预算总</w:t>
      </w:r>
      <w:r>
        <w:rPr>
          <w:rFonts w:ascii="方正黑体_GBK" w:eastAsia="方正黑体_GBK" w:hint="eastAsia"/>
          <w:szCs w:val="32"/>
        </w:rPr>
        <w:t>体</w:t>
      </w:r>
      <w:r w:rsidRPr="00222BD1">
        <w:rPr>
          <w:rFonts w:ascii="方正黑体_GBK" w:eastAsia="方正黑体_GBK"/>
          <w:szCs w:val="32"/>
        </w:rPr>
        <w:t>情况说明</w:t>
      </w:r>
    </w:p>
    <w:p w:rsidR="002F2D9E" w:rsidRPr="006D5FF4" w:rsidRDefault="003C7DC7" w:rsidP="002F2D9E">
      <w:pPr>
        <w:spacing w:line="550" w:lineRule="exact"/>
        <w:ind w:firstLineChars="200" w:firstLine="640"/>
        <w:rPr>
          <w:szCs w:val="32"/>
        </w:rPr>
      </w:pPr>
      <w:r w:rsidRPr="000E59F5">
        <w:rPr>
          <w:rFonts w:ascii="方正黑体_GBK" w:eastAsia="方正黑体_GBK" w:hint="eastAsia"/>
          <w:szCs w:val="32"/>
        </w:rPr>
        <w:t>连云港市商务局</w:t>
      </w:r>
      <w:r w:rsidR="002F2D9E" w:rsidRPr="000E59F5">
        <w:rPr>
          <w:rFonts w:ascii="方正黑体_GBK" w:eastAsia="方正黑体_GBK"/>
          <w:szCs w:val="32"/>
        </w:rPr>
        <w:t xml:space="preserve">2018年度财政拨款收、支总预算 </w:t>
      </w:r>
      <w:r w:rsidRPr="000E59F5">
        <w:rPr>
          <w:rFonts w:ascii="方正黑体_GBK" w:eastAsia="方正黑体_GBK" w:hint="eastAsia"/>
          <w:szCs w:val="32"/>
        </w:rPr>
        <w:t>1726.14</w:t>
      </w:r>
      <w:r w:rsidR="002F2D9E" w:rsidRPr="006D5FF4">
        <w:rPr>
          <w:szCs w:val="32"/>
          <w:u w:val="single"/>
        </w:rPr>
        <w:t xml:space="preserve">  </w:t>
      </w:r>
      <w:r w:rsidR="002F2D9E" w:rsidRPr="006D5FF4">
        <w:rPr>
          <w:szCs w:val="32"/>
        </w:rPr>
        <w:t>万元。与上年相比，财政拨款收、支总计各增加</w:t>
      </w:r>
      <w:r w:rsidR="002F2D9E" w:rsidRPr="006D5FF4">
        <w:rPr>
          <w:szCs w:val="32"/>
          <w:u w:val="single"/>
        </w:rPr>
        <w:t xml:space="preserve"> </w:t>
      </w:r>
      <w:r>
        <w:rPr>
          <w:rFonts w:hint="eastAsia"/>
          <w:szCs w:val="32"/>
          <w:u w:val="single"/>
        </w:rPr>
        <w:t>153.61</w:t>
      </w:r>
      <w:r w:rsidR="002F2D9E" w:rsidRPr="006D5FF4">
        <w:rPr>
          <w:szCs w:val="32"/>
          <w:u w:val="single"/>
        </w:rPr>
        <w:t xml:space="preserve">  </w:t>
      </w:r>
      <w:r w:rsidR="002F2D9E" w:rsidRPr="006D5FF4">
        <w:rPr>
          <w:szCs w:val="32"/>
        </w:rPr>
        <w:t>万元，增长</w:t>
      </w:r>
      <w:r w:rsidR="002F2D9E" w:rsidRPr="006D5FF4">
        <w:rPr>
          <w:szCs w:val="32"/>
          <w:u w:val="single"/>
        </w:rPr>
        <w:t xml:space="preserve"> </w:t>
      </w:r>
      <w:r w:rsidR="00785468">
        <w:rPr>
          <w:rFonts w:hint="eastAsia"/>
          <w:szCs w:val="32"/>
          <w:u w:val="single"/>
        </w:rPr>
        <w:t>9.77</w:t>
      </w:r>
      <w:r w:rsidR="002F2D9E" w:rsidRPr="006D5FF4">
        <w:rPr>
          <w:szCs w:val="32"/>
          <w:u w:val="single"/>
        </w:rPr>
        <w:t xml:space="preserve">  </w:t>
      </w:r>
      <w:r w:rsidR="002F2D9E" w:rsidRPr="006D5FF4">
        <w:rPr>
          <w:szCs w:val="32"/>
        </w:rPr>
        <w:t xml:space="preserve"> %</w:t>
      </w:r>
      <w:r w:rsidR="002F2D9E" w:rsidRPr="006D5FF4">
        <w:rPr>
          <w:szCs w:val="32"/>
        </w:rPr>
        <w:t>。主要原因是</w:t>
      </w:r>
      <w:r w:rsidR="00E1780A">
        <w:rPr>
          <w:rFonts w:hint="eastAsia"/>
          <w:szCs w:val="32"/>
        </w:rPr>
        <w:t>人员支出增加</w:t>
      </w:r>
      <w:r w:rsidR="002F2D9E" w:rsidRPr="006D5FF4">
        <w:rPr>
          <w:szCs w:val="32"/>
        </w:rPr>
        <w:t>。</w:t>
      </w:r>
    </w:p>
    <w:p w:rsidR="002F2D9E" w:rsidRPr="00222BD1" w:rsidRDefault="002F2D9E" w:rsidP="002F2D9E">
      <w:pPr>
        <w:spacing w:line="550" w:lineRule="exact"/>
        <w:ind w:firstLineChars="200" w:firstLine="640"/>
        <w:rPr>
          <w:rFonts w:ascii="方正黑体_GBK" w:eastAsia="方正黑体_GBK"/>
          <w:szCs w:val="32"/>
        </w:rPr>
      </w:pPr>
      <w:r>
        <w:rPr>
          <w:rFonts w:ascii="方正黑体_GBK" w:eastAsia="方正黑体_GBK"/>
          <w:szCs w:val="32"/>
        </w:rPr>
        <w:t>五、财政拨款支出预算</w:t>
      </w:r>
      <w:r w:rsidRPr="00222BD1">
        <w:rPr>
          <w:rFonts w:ascii="方正黑体_GBK" w:eastAsia="方正黑体_GBK"/>
          <w:szCs w:val="32"/>
        </w:rPr>
        <w:t>情况说明</w:t>
      </w:r>
    </w:p>
    <w:p w:rsidR="002F2D9E" w:rsidRPr="006D5FF4" w:rsidRDefault="003C7DC7" w:rsidP="002F2D9E">
      <w:pPr>
        <w:spacing w:line="550" w:lineRule="exact"/>
        <w:ind w:firstLineChars="200" w:firstLine="640"/>
        <w:rPr>
          <w:szCs w:val="32"/>
        </w:rPr>
      </w:pPr>
      <w:r w:rsidRPr="000E59F5">
        <w:rPr>
          <w:rFonts w:ascii="方正黑体_GBK" w:eastAsia="方正黑体_GBK" w:hint="eastAsia"/>
          <w:szCs w:val="32"/>
        </w:rPr>
        <w:t>连云港市商务局</w:t>
      </w:r>
      <w:r w:rsidR="002F2D9E" w:rsidRPr="000E59F5">
        <w:rPr>
          <w:rFonts w:ascii="方正黑体_GBK" w:eastAsia="方正黑体_GBK"/>
          <w:szCs w:val="32"/>
        </w:rPr>
        <w:t>2</w:t>
      </w:r>
      <w:r w:rsidR="002F2D9E" w:rsidRPr="006D5FF4">
        <w:rPr>
          <w:szCs w:val="32"/>
        </w:rPr>
        <w:t>018</w:t>
      </w:r>
      <w:r w:rsidR="002F2D9E" w:rsidRPr="006D5FF4">
        <w:rPr>
          <w:szCs w:val="32"/>
        </w:rPr>
        <w:t>年财政拨款预算支出</w:t>
      </w:r>
      <w:r w:rsidR="002F2D9E" w:rsidRPr="006D5FF4">
        <w:rPr>
          <w:szCs w:val="32"/>
          <w:u w:val="single"/>
        </w:rPr>
        <w:t xml:space="preserve"> </w:t>
      </w:r>
      <w:r w:rsidR="00EB76A6">
        <w:rPr>
          <w:rFonts w:hint="eastAsia"/>
          <w:szCs w:val="32"/>
          <w:u w:val="single"/>
        </w:rPr>
        <w:t>1726.14</w:t>
      </w:r>
      <w:r w:rsidR="002F2D9E" w:rsidRPr="006D5FF4">
        <w:rPr>
          <w:szCs w:val="32"/>
          <w:u w:val="single"/>
        </w:rPr>
        <w:t xml:space="preserve">  </w:t>
      </w:r>
      <w:r w:rsidR="002F2D9E" w:rsidRPr="006D5FF4">
        <w:rPr>
          <w:szCs w:val="32"/>
        </w:rPr>
        <w:t>万元，占本年支出合计的</w:t>
      </w:r>
      <w:r w:rsidR="002F2D9E" w:rsidRPr="006D5FF4">
        <w:rPr>
          <w:szCs w:val="32"/>
          <w:u w:val="single"/>
        </w:rPr>
        <w:t xml:space="preserve"> </w:t>
      </w:r>
      <w:r w:rsidR="00EB76A6">
        <w:rPr>
          <w:rFonts w:hint="eastAsia"/>
          <w:szCs w:val="32"/>
          <w:u w:val="single"/>
        </w:rPr>
        <w:t>98.54</w:t>
      </w:r>
      <w:r w:rsidR="002F2D9E" w:rsidRPr="006D5FF4">
        <w:rPr>
          <w:szCs w:val="32"/>
          <w:u w:val="single"/>
        </w:rPr>
        <w:t xml:space="preserve">  </w:t>
      </w:r>
      <w:r w:rsidR="002F2D9E" w:rsidRPr="006D5FF4">
        <w:rPr>
          <w:szCs w:val="32"/>
        </w:rPr>
        <w:t>%</w:t>
      </w:r>
      <w:r w:rsidR="00EB76A6">
        <w:rPr>
          <w:szCs w:val="32"/>
        </w:rPr>
        <w:t>。与上年相比，财政拨款支出增</w:t>
      </w:r>
      <w:r w:rsidR="00EB76A6">
        <w:rPr>
          <w:rFonts w:hint="eastAsia"/>
          <w:szCs w:val="32"/>
        </w:rPr>
        <w:t>加</w:t>
      </w:r>
      <w:r w:rsidR="002F2D9E" w:rsidRPr="006D5FF4">
        <w:rPr>
          <w:szCs w:val="32"/>
          <w:u w:val="single"/>
        </w:rPr>
        <w:t xml:space="preserve"> </w:t>
      </w:r>
      <w:r w:rsidR="00EB76A6">
        <w:rPr>
          <w:rFonts w:hint="eastAsia"/>
          <w:szCs w:val="32"/>
          <w:u w:val="single"/>
        </w:rPr>
        <w:t>153.61</w:t>
      </w:r>
      <w:r w:rsidR="002F2D9E" w:rsidRPr="006D5FF4">
        <w:rPr>
          <w:szCs w:val="32"/>
          <w:u w:val="single"/>
        </w:rPr>
        <w:t xml:space="preserve">  </w:t>
      </w:r>
      <w:r w:rsidR="002F2D9E" w:rsidRPr="006D5FF4">
        <w:rPr>
          <w:szCs w:val="32"/>
        </w:rPr>
        <w:t>万元，增长</w:t>
      </w:r>
      <w:r w:rsidR="002F2D9E" w:rsidRPr="006D5FF4">
        <w:rPr>
          <w:szCs w:val="32"/>
          <w:u w:val="single"/>
        </w:rPr>
        <w:t xml:space="preserve"> </w:t>
      </w:r>
      <w:r w:rsidR="00EB76A6">
        <w:rPr>
          <w:rFonts w:hint="eastAsia"/>
          <w:szCs w:val="32"/>
          <w:u w:val="single"/>
        </w:rPr>
        <w:t>9.77</w:t>
      </w:r>
      <w:r w:rsidR="002F2D9E" w:rsidRPr="006D5FF4">
        <w:rPr>
          <w:szCs w:val="32"/>
          <w:u w:val="single"/>
        </w:rPr>
        <w:t xml:space="preserve">  </w:t>
      </w:r>
      <w:r w:rsidR="002F2D9E" w:rsidRPr="006D5FF4">
        <w:rPr>
          <w:szCs w:val="32"/>
        </w:rPr>
        <w:t>%</w:t>
      </w:r>
      <w:r w:rsidR="002F2D9E" w:rsidRPr="006D5FF4">
        <w:rPr>
          <w:szCs w:val="32"/>
        </w:rPr>
        <w:t>。主要原因是</w:t>
      </w:r>
      <w:r w:rsidR="00E1780A">
        <w:rPr>
          <w:rFonts w:hint="eastAsia"/>
          <w:szCs w:val="32"/>
        </w:rPr>
        <w:t>人员支出增加</w:t>
      </w:r>
      <w:r w:rsidR="002F2D9E" w:rsidRPr="006D5FF4">
        <w:rPr>
          <w:szCs w:val="32"/>
        </w:rPr>
        <w:t>。</w:t>
      </w:r>
    </w:p>
    <w:p w:rsidR="002F2D9E" w:rsidRPr="006D5FF4" w:rsidRDefault="002F2D9E" w:rsidP="002F2D9E">
      <w:pPr>
        <w:spacing w:line="550" w:lineRule="exact"/>
        <w:ind w:firstLineChars="200" w:firstLine="640"/>
        <w:rPr>
          <w:szCs w:val="32"/>
        </w:rPr>
      </w:pPr>
      <w:r w:rsidRPr="006D5FF4">
        <w:rPr>
          <w:szCs w:val="32"/>
        </w:rPr>
        <w:t>其中：</w:t>
      </w:r>
      <w:r w:rsidRPr="006D5FF4">
        <w:rPr>
          <w:szCs w:val="32"/>
        </w:rPr>
        <w:t xml:space="preserve"> </w:t>
      </w:r>
    </w:p>
    <w:p w:rsidR="002F2D9E" w:rsidRPr="006D5FF4" w:rsidRDefault="002F2D9E" w:rsidP="002F2D9E">
      <w:pPr>
        <w:spacing w:line="550" w:lineRule="exact"/>
        <w:ind w:firstLineChars="200" w:firstLine="640"/>
        <w:rPr>
          <w:rFonts w:eastAsia="方正楷体_GBK"/>
          <w:szCs w:val="32"/>
        </w:rPr>
      </w:pPr>
      <w:r w:rsidRPr="006D5FF4">
        <w:rPr>
          <w:rFonts w:eastAsia="方正楷体_GBK"/>
          <w:szCs w:val="32"/>
        </w:rPr>
        <w:t>（一）一般公共服务（类）</w:t>
      </w:r>
    </w:p>
    <w:p w:rsidR="002F2D9E" w:rsidRPr="006D5FF4" w:rsidRDefault="002F2D9E" w:rsidP="002F2D9E">
      <w:pPr>
        <w:spacing w:line="550" w:lineRule="exact"/>
        <w:ind w:firstLineChars="200" w:firstLine="640"/>
        <w:rPr>
          <w:szCs w:val="32"/>
        </w:rPr>
      </w:pPr>
      <w:r w:rsidRPr="006D5FF4">
        <w:rPr>
          <w:szCs w:val="32"/>
        </w:rPr>
        <w:t>1</w:t>
      </w:r>
      <w:r w:rsidRPr="006D5FF4">
        <w:rPr>
          <w:szCs w:val="32"/>
        </w:rPr>
        <w:t>．</w:t>
      </w:r>
      <w:r w:rsidR="00EB76A6">
        <w:rPr>
          <w:rFonts w:hint="eastAsia"/>
          <w:szCs w:val="32"/>
        </w:rPr>
        <w:t>商贸</w:t>
      </w:r>
      <w:r w:rsidRPr="006D5FF4">
        <w:rPr>
          <w:szCs w:val="32"/>
        </w:rPr>
        <w:t>事务（款）行政运行（项）支出</w:t>
      </w:r>
      <w:r w:rsidRPr="006D5FF4">
        <w:rPr>
          <w:szCs w:val="32"/>
          <w:u w:val="single"/>
        </w:rPr>
        <w:t xml:space="preserve"> </w:t>
      </w:r>
      <w:r w:rsidR="00EB76A6">
        <w:rPr>
          <w:rFonts w:hint="eastAsia"/>
          <w:szCs w:val="32"/>
          <w:u w:val="single"/>
        </w:rPr>
        <w:t>1450.81</w:t>
      </w:r>
      <w:r w:rsidRPr="006D5FF4">
        <w:rPr>
          <w:szCs w:val="32"/>
          <w:u w:val="single"/>
        </w:rPr>
        <w:t xml:space="preserve">   </w:t>
      </w:r>
      <w:r w:rsidRPr="006D5FF4">
        <w:rPr>
          <w:szCs w:val="32"/>
        </w:rPr>
        <w:t>万元，与上年相比增加</w:t>
      </w:r>
      <w:r w:rsidRPr="006D5FF4">
        <w:rPr>
          <w:szCs w:val="32"/>
          <w:u w:val="single"/>
        </w:rPr>
        <w:t xml:space="preserve"> </w:t>
      </w:r>
      <w:r w:rsidR="001817DD">
        <w:rPr>
          <w:rFonts w:hint="eastAsia"/>
          <w:szCs w:val="32"/>
          <w:u w:val="single"/>
        </w:rPr>
        <w:t>69.88</w:t>
      </w:r>
      <w:r w:rsidRPr="006D5FF4">
        <w:rPr>
          <w:szCs w:val="32"/>
          <w:u w:val="single"/>
        </w:rPr>
        <w:t xml:space="preserve">  </w:t>
      </w:r>
      <w:r w:rsidRPr="006D5FF4">
        <w:rPr>
          <w:szCs w:val="32"/>
        </w:rPr>
        <w:t>万元，增长</w:t>
      </w:r>
      <w:r w:rsidRPr="006D5FF4">
        <w:rPr>
          <w:szCs w:val="32"/>
          <w:u w:val="single"/>
        </w:rPr>
        <w:t xml:space="preserve">  </w:t>
      </w:r>
      <w:r w:rsidR="001817DD">
        <w:rPr>
          <w:rFonts w:hint="eastAsia"/>
          <w:szCs w:val="32"/>
          <w:u w:val="single"/>
        </w:rPr>
        <w:t>5.06</w:t>
      </w:r>
      <w:r w:rsidRPr="006D5FF4">
        <w:rPr>
          <w:szCs w:val="32"/>
          <w:u w:val="single"/>
        </w:rPr>
        <w:t xml:space="preserve">  </w:t>
      </w:r>
      <w:r w:rsidRPr="006D5FF4">
        <w:rPr>
          <w:szCs w:val="32"/>
        </w:rPr>
        <w:t>%</w:t>
      </w:r>
      <w:r w:rsidRPr="006D5FF4">
        <w:rPr>
          <w:szCs w:val="32"/>
        </w:rPr>
        <w:t>。主要原因是</w:t>
      </w:r>
      <w:r w:rsidR="00E1780A">
        <w:rPr>
          <w:rFonts w:hint="eastAsia"/>
          <w:szCs w:val="32"/>
        </w:rPr>
        <w:t>人员支出增加</w:t>
      </w:r>
      <w:r w:rsidRPr="006D5FF4">
        <w:rPr>
          <w:szCs w:val="32"/>
        </w:rPr>
        <w:t>。</w:t>
      </w:r>
    </w:p>
    <w:p w:rsidR="00EB76A6" w:rsidRPr="006D5FF4" w:rsidRDefault="002F2D9E" w:rsidP="00EB76A6">
      <w:pPr>
        <w:spacing w:line="550" w:lineRule="exact"/>
        <w:ind w:firstLineChars="200" w:firstLine="640"/>
        <w:rPr>
          <w:szCs w:val="32"/>
        </w:rPr>
      </w:pPr>
      <w:r w:rsidRPr="006D5FF4">
        <w:rPr>
          <w:szCs w:val="32"/>
        </w:rPr>
        <w:t>2</w:t>
      </w:r>
      <w:r w:rsidRPr="006D5FF4">
        <w:rPr>
          <w:szCs w:val="32"/>
        </w:rPr>
        <w:t>．</w:t>
      </w:r>
      <w:r w:rsidR="00EB76A6">
        <w:rPr>
          <w:rFonts w:hint="eastAsia"/>
          <w:szCs w:val="32"/>
        </w:rPr>
        <w:t>商贸事务（款）一般行政管理事务（项）</w:t>
      </w:r>
      <w:r w:rsidR="00EB76A6" w:rsidRPr="006D5FF4">
        <w:rPr>
          <w:szCs w:val="32"/>
        </w:rPr>
        <w:t>支出</w:t>
      </w:r>
      <w:r w:rsidR="00EB76A6" w:rsidRPr="006D5FF4">
        <w:rPr>
          <w:szCs w:val="32"/>
          <w:u w:val="single"/>
        </w:rPr>
        <w:t xml:space="preserve"> </w:t>
      </w:r>
      <w:r w:rsidR="00EB76A6">
        <w:rPr>
          <w:rFonts w:hint="eastAsia"/>
          <w:szCs w:val="32"/>
          <w:u w:val="single"/>
        </w:rPr>
        <w:t>20</w:t>
      </w:r>
      <w:r w:rsidR="00EB76A6" w:rsidRPr="006D5FF4">
        <w:rPr>
          <w:szCs w:val="32"/>
          <w:u w:val="single"/>
        </w:rPr>
        <w:t xml:space="preserve">   </w:t>
      </w:r>
      <w:r w:rsidR="00EB76A6" w:rsidRPr="006D5FF4">
        <w:rPr>
          <w:szCs w:val="32"/>
        </w:rPr>
        <w:t>万元，与上年相比</w:t>
      </w:r>
      <w:r w:rsidR="001817DD">
        <w:rPr>
          <w:rFonts w:hint="eastAsia"/>
          <w:szCs w:val="32"/>
        </w:rPr>
        <w:t>减少</w:t>
      </w:r>
      <w:r w:rsidR="00EB76A6" w:rsidRPr="006D5FF4">
        <w:rPr>
          <w:szCs w:val="32"/>
          <w:u w:val="single"/>
        </w:rPr>
        <w:t xml:space="preserve"> </w:t>
      </w:r>
      <w:r w:rsidR="001817DD">
        <w:rPr>
          <w:rFonts w:hint="eastAsia"/>
          <w:szCs w:val="32"/>
          <w:u w:val="single"/>
        </w:rPr>
        <w:t>21.88</w:t>
      </w:r>
      <w:r w:rsidR="00EB76A6" w:rsidRPr="006D5FF4">
        <w:rPr>
          <w:szCs w:val="32"/>
          <w:u w:val="single"/>
        </w:rPr>
        <w:t xml:space="preserve">  </w:t>
      </w:r>
      <w:r w:rsidR="00EB76A6" w:rsidRPr="006D5FF4">
        <w:rPr>
          <w:szCs w:val="32"/>
        </w:rPr>
        <w:t>万元，</w:t>
      </w:r>
      <w:r w:rsidR="001817DD">
        <w:rPr>
          <w:rFonts w:hint="eastAsia"/>
          <w:szCs w:val="32"/>
        </w:rPr>
        <w:t>减少</w:t>
      </w:r>
      <w:r w:rsidR="00EB76A6" w:rsidRPr="006D5FF4">
        <w:rPr>
          <w:szCs w:val="32"/>
          <w:u w:val="single"/>
        </w:rPr>
        <w:t xml:space="preserve"> </w:t>
      </w:r>
      <w:r w:rsidR="001817DD">
        <w:rPr>
          <w:rFonts w:hint="eastAsia"/>
          <w:szCs w:val="32"/>
          <w:u w:val="single"/>
        </w:rPr>
        <w:t>52.24</w:t>
      </w:r>
      <w:r w:rsidR="00EB76A6" w:rsidRPr="006D5FF4">
        <w:rPr>
          <w:szCs w:val="32"/>
          <w:u w:val="single"/>
        </w:rPr>
        <w:t xml:space="preserve">  </w:t>
      </w:r>
      <w:r w:rsidR="00EB76A6" w:rsidRPr="006D5FF4">
        <w:rPr>
          <w:szCs w:val="32"/>
        </w:rPr>
        <w:t>%</w:t>
      </w:r>
      <w:r w:rsidR="00EB76A6" w:rsidRPr="006D5FF4">
        <w:rPr>
          <w:szCs w:val="32"/>
        </w:rPr>
        <w:t>。主要原因是</w:t>
      </w:r>
      <w:r w:rsidR="00B97FA4">
        <w:rPr>
          <w:rFonts w:hint="eastAsia"/>
          <w:szCs w:val="32"/>
        </w:rPr>
        <w:t>本年度安排的办公设备购置项目比去年缩减</w:t>
      </w:r>
      <w:r w:rsidR="00B97FA4">
        <w:rPr>
          <w:rFonts w:hint="eastAsia"/>
          <w:szCs w:val="32"/>
        </w:rPr>
        <w:t>12</w:t>
      </w:r>
      <w:r w:rsidR="00B97FA4">
        <w:rPr>
          <w:rFonts w:hint="eastAsia"/>
          <w:szCs w:val="32"/>
        </w:rPr>
        <w:t>万元，</w:t>
      </w:r>
      <w:r w:rsidR="001853B2">
        <w:rPr>
          <w:rFonts w:hint="eastAsia"/>
          <w:szCs w:val="32"/>
        </w:rPr>
        <w:t>另项目</w:t>
      </w:r>
      <w:r w:rsidR="001853B2">
        <w:rPr>
          <w:rFonts w:hint="eastAsia"/>
          <w:szCs w:val="32"/>
        </w:rPr>
        <w:lastRenderedPageBreak/>
        <w:t>整合，</w:t>
      </w:r>
      <w:r w:rsidR="00B97FA4">
        <w:rPr>
          <w:rFonts w:hint="eastAsia"/>
          <w:szCs w:val="32"/>
        </w:rPr>
        <w:t>商务服务平台建设项目</w:t>
      </w:r>
      <w:r w:rsidR="001426F6">
        <w:rPr>
          <w:rFonts w:hint="eastAsia"/>
          <w:szCs w:val="32"/>
        </w:rPr>
        <w:t>未在一般行政管理事务（项）中安排</w:t>
      </w:r>
      <w:r w:rsidR="00EB76A6" w:rsidRPr="006D5FF4">
        <w:rPr>
          <w:szCs w:val="32"/>
        </w:rPr>
        <w:t>。</w:t>
      </w:r>
    </w:p>
    <w:p w:rsidR="00EB76A6" w:rsidRPr="006D5FF4" w:rsidRDefault="00EB76A6" w:rsidP="00EB76A6">
      <w:pPr>
        <w:spacing w:line="550" w:lineRule="exact"/>
        <w:ind w:firstLineChars="200" w:firstLine="640"/>
        <w:rPr>
          <w:szCs w:val="32"/>
        </w:rPr>
      </w:pPr>
      <w:r>
        <w:rPr>
          <w:rFonts w:hint="eastAsia"/>
          <w:szCs w:val="32"/>
        </w:rPr>
        <w:t>3</w:t>
      </w:r>
      <w:r>
        <w:rPr>
          <w:rFonts w:hint="eastAsia"/>
          <w:szCs w:val="32"/>
        </w:rPr>
        <w:t>、商贸事务（款）</w:t>
      </w:r>
      <w:r w:rsidR="0018146F">
        <w:rPr>
          <w:rFonts w:hint="eastAsia"/>
          <w:szCs w:val="32"/>
        </w:rPr>
        <w:t>对外贸易管理</w:t>
      </w:r>
      <w:r>
        <w:rPr>
          <w:rFonts w:hint="eastAsia"/>
          <w:szCs w:val="32"/>
        </w:rPr>
        <w:t>（项）</w:t>
      </w:r>
      <w:r w:rsidRPr="006D5FF4">
        <w:rPr>
          <w:szCs w:val="32"/>
        </w:rPr>
        <w:t>支出</w:t>
      </w:r>
      <w:r w:rsidRPr="006D5FF4">
        <w:rPr>
          <w:szCs w:val="32"/>
          <w:u w:val="single"/>
        </w:rPr>
        <w:t xml:space="preserve"> </w:t>
      </w:r>
      <w:r w:rsidR="0018146F">
        <w:rPr>
          <w:rFonts w:hint="eastAsia"/>
          <w:szCs w:val="32"/>
          <w:u w:val="single"/>
        </w:rPr>
        <w:t>45.88</w:t>
      </w:r>
      <w:r w:rsidRPr="006D5FF4">
        <w:rPr>
          <w:szCs w:val="32"/>
          <w:u w:val="single"/>
        </w:rPr>
        <w:t xml:space="preserve">  </w:t>
      </w:r>
      <w:r w:rsidRPr="006D5FF4">
        <w:rPr>
          <w:szCs w:val="32"/>
        </w:rPr>
        <w:t>万元，与上年相比增加</w:t>
      </w:r>
      <w:r w:rsidRPr="006D5FF4">
        <w:rPr>
          <w:szCs w:val="32"/>
          <w:u w:val="single"/>
        </w:rPr>
        <w:t xml:space="preserve"> </w:t>
      </w:r>
      <w:r w:rsidR="001817DD">
        <w:rPr>
          <w:rFonts w:hint="eastAsia"/>
          <w:szCs w:val="32"/>
          <w:u w:val="single"/>
        </w:rPr>
        <w:t>30.88</w:t>
      </w:r>
      <w:r w:rsidRPr="006D5FF4">
        <w:rPr>
          <w:szCs w:val="32"/>
          <w:u w:val="single"/>
        </w:rPr>
        <w:t xml:space="preserve">  </w:t>
      </w:r>
      <w:r w:rsidRPr="006D5FF4">
        <w:rPr>
          <w:szCs w:val="32"/>
        </w:rPr>
        <w:t>万元，增长</w:t>
      </w:r>
      <w:r w:rsidRPr="006D5FF4">
        <w:rPr>
          <w:szCs w:val="32"/>
          <w:u w:val="single"/>
        </w:rPr>
        <w:t xml:space="preserve"> </w:t>
      </w:r>
      <w:r w:rsidR="001817DD">
        <w:rPr>
          <w:rFonts w:hint="eastAsia"/>
          <w:szCs w:val="32"/>
          <w:u w:val="single"/>
        </w:rPr>
        <w:t>205.87</w:t>
      </w:r>
      <w:r w:rsidRPr="006D5FF4">
        <w:rPr>
          <w:szCs w:val="32"/>
          <w:u w:val="single"/>
        </w:rPr>
        <w:t xml:space="preserve">   </w:t>
      </w:r>
      <w:r w:rsidRPr="006D5FF4">
        <w:rPr>
          <w:szCs w:val="32"/>
        </w:rPr>
        <w:t>%</w:t>
      </w:r>
      <w:r w:rsidRPr="006D5FF4">
        <w:rPr>
          <w:szCs w:val="32"/>
        </w:rPr>
        <w:t>。主要原因是</w:t>
      </w:r>
      <w:r w:rsidR="001426F6">
        <w:rPr>
          <w:rFonts w:hint="eastAsia"/>
          <w:szCs w:val="32"/>
        </w:rPr>
        <w:t>2017</w:t>
      </w:r>
      <w:r w:rsidR="001426F6">
        <w:rPr>
          <w:rFonts w:hint="eastAsia"/>
          <w:szCs w:val="32"/>
        </w:rPr>
        <w:t>年</w:t>
      </w:r>
      <w:r w:rsidR="00997B7B">
        <w:rPr>
          <w:rFonts w:hint="eastAsia"/>
          <w:szCs w:val="32"/>
        </w:rPr>
        <w:t>在不同项中的</w:t>
      </w:r>
      <w:r w:rsidR="001426F6">
        <w:rPr>
          <w:rFonts w:hint="eastAsia"/>
          <w:szCs w:val="32"/>
        </w:rPr>
        <w:t>三个项目，本年度整合成一个项目</w:t>
      </w:r>
      <w:r w:rsidR="00997B7B">
        <w:rPr>
          <w:rFonts w:hint="eastAsia"/>
          <w:szCs w:val="32"/>
        </w:rPr>
        <w:t>在对外贸易管理（项）中安排</w:t>
      </w:r>
      <w:r w:rsidRPr="006D5FF4">
        <w:rPr>
          <w:szCs w:val="32"/>
        </w:rPr>
        <w:t>。</w:t>
      </w:r>
    </w:p>
    <w:p w:rsidR="002F2D9E" w:rsidRPr="006D5FF4" w:rsidRDefault="001817DD" w:rsidP="002F2D9E">
      <w:pPr>
        <w:spacing w:line="550" w:lineRule="exact"/>
        <w:ind w:firstLineChars="200" w:firstLine="640"/>
        <w:rPr>
          <w:szCs w:val="32"/>
        </w:rPr>
      </w:pPr>
      <w:r>
        <w:rPr>
          <w:rFonts w:hint="eastAsia"/>
          <w:szCs w:val="32"/>
        </w:rPr>
        <w:t>4</w:t>
      </w:r>
      <w:r>
        <w:rPr>
          <w:rFonts w:hint="eastAsia"/>
          <w:szCs w:val="32"/>
        </w:rPr>
        <w:t>、商贸事务（款）国内贸易管理（项）</w:t>
      </w:r>
      <w:r w:rsidRPr="006D5FF4">
        <w:rPr>
          <w:szCs w:val="32"/>
        </w:rPr>
        <w:t>支出</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万元，与上年相比</w:t>
      </w:r>
      <w:r>
        <w:rPr>
          <w:rFonts w:hint="eastAsia"/>
          <w:szCs w:val="32"/>
        </w:rPr>
        <w:t>减少</w:t>
      </w:r>
      <w:r w:rsidRPr="006D5FF4">
        <w:rPr>
          <w:szCs w:val="32"/>
          <w:u w:val="single"/>
        </w:rPr>
        <w:t xml:space="preserve"> </w:t>
      </w:r>
      <w:r>
        <w:rPr>
          <w:rFonts w:hint="eastAsia"/>
          <w:szCs w:val="32"/>
          <w:u w:val="single"/>
        </w:rPr>
        <w:t>9</w:t>
      </w:r>
      <w:r w:rsidRPr="006D5FF4">
        <w:rPr>
          <w:szCs w:val="32"/>
          <w:u w:val="single"/>
        </w:rPr>
        <w:t xml:space="preserve">  </w:t>
      </w:r>
      <w:r w:rsidRPr="006D5FF4">
        <w:rPr>
          <w:szCs w:val="32"/>
        </w:rPr>
        <w:t>万元，</w:t>
      </w:r>
      <w:r>
        <w:rPr>
          <w:rFonts w:hint="eastAsia"/>
          <w:szCs w:val="32"/>
        </w:rPr>
        <w:t>减少</w:t>
      </w:r>
      <w:r w:rsidRPr="006D5FF4">
        <w:rPr>
          <w:szCs w:val="32"/>
          <w:u w:val="single"/>
        </w:rPr>
        <w:t xml:space="preserve"> </w:t>
      </w:r>
      <w:r>
        <w:rPr>
          <w:rFonts w:hint="eastAsia"/>
          <w:szCs w:val="32"/>
          <w:u w:val="single"/>
        </w:rPr>
        <w:t>100</w:t>
      </w:r>
      <w:r w:rsidRPr="006D5FF4">
        <w:rPr>
          <w:szCs w:val="32"/>
          <w:u w:val="single"/>
        </w:rPr>
        <w:t xml:space="preserve">  </w:t>
      </w:r>
      <w:r w:rsidRPr="006D5FF4">
        <w:rPr>
          <w:szCs w:val="32"/>
        </w:rPr>
        <w:t>%</w:t>
      </w:r>
      <w:r w:rsidRPr="006D5FF4">
        <w:rPr>
          <w:szCs w:val="32"/>
        </w:rPr>
        <w:t>。主要原因是</w:t>
      </w:r>
      <w:r w:rsidR="00E1780A">
        <w:rPr>
          <w:rFonts w:hint="eastAsia"/>
          <w:szCs w:val="32"/>
        </w:rPr>
        <w:t>本年度</w:t>
      </w:r>
      <w:r w:rsidR="001853B2">
        <w:rPr>
          <w:rFonts w:hint="eastAsia"/>
          <w:szCs w:val="32"/>
        </w:rPr>
        <w:t>项目进行整合，</w:t>
      </w:r>
      <w:r w:rsidR="00E1780A">
        <w:rPr>
          <w:rFonts w:hint="eastAsia"/>
          <w:szCs w:val="32"/>
        </w:rPr>
        <w:t>未在国内贸易管理项中</w:t>
      </w:r>
      <w:r w:rsidR="00C94C80">
        <w:rPr>
          <w:rFonts w:hint="eastAsia"/>
          <w:szCs w:val="32"/>
        </w:rPr>
        <w:t>安排预算支出</w:t>
      </w:r>
      <w:r w:rsidRPr="006D5FF4">
        <w:rPr>
          <w:szCs w:val="32"/>
        </w:rPr>
        <w:t>。</w:t>
      </w:r>
    </w:p>
    <w:p w:rsidR="002F2D9E" w:rsidRPr="006D5FF4" w:rsidRDefault="002F2D9E" w:rsidP="002F2D9E">
      <w:pPr>
        <w:spacing w:line="550" w:lineRule="exact"/>
        <w:ind w:firstLineChars="200" w:firstLine="640"/>
        <w:rPr>
          <w:rFonts w:eastAsia="方正楷体_GBK"/>
          <w:szCs w:val="32"/>
        </w:rPr>
      </w:pPr>
      <w:r w:rsidRPr="006D5FF4">
        <w:rPr>
          <w:rFonts w:eastAsia="方正楷体_GBK"/>
          <w:szCs w:val="32"/>
        </w:rPr>
        <w:t>（二）</w:t>
      </w:r>
      <w:r w:rsidR="00EB76A6">
        <w:rPr>
          <w:rFonts w:eastAsia="方正楷体_GBK" w:hint="eastAsia"/>
          <w:szCs w:val="32"/>
        </w:rPr>
        <w:t>住房保障</w:t>
      </w:r>
      <w:r w:rsidRPr="006D5FF4">
        <w:rPr>
          <w:rFonts w:eastAsia="方正楷体_GBK"/>
          <w:szCs w:val="32"/>
        </w:rPr>
        <w:t>（类）</w:t>
      </w:r>
    </w:p>
    <w:p w:rsidR="002F2D9E" w:rsidRPr="006D5FF4" w:rsidRDefault="002F2D9E" w:rsidP="002F2D9E">
      <w:pPr>
        <w:spacing w:line="550" w:lineRule="exact"/>
        <w:ind w:firstLineChars="200" w:firstLine="640"/>
        <w:rPr>
          <w:szCs w:val="32"/>
        </w:rPr>
      </w:pPr>
      <w:r w:rsidRPr="006D5FF4">
        <w:rPr>
          <w:szCs w:val="32"/>
        </w:rPr>
        <w:t>1</w:t>
      </w:r>
      <w:r w:rsidRPr="006D5FF4">
        <w:rPr>
          <w:szCs w:val="32"/>
        </w:rPr>
        <w:t>．</w:t>
      </w:r>
      <w:r w:rsidR="009906CD">
        <w:rPr>
          <w:rFonts w:hint="eastAsia"/>
          <w:szCs w:val="32"/>
        </w:rPr>
        <w:t>住房保障支出</w:t>
      </w:r>
      <w:r w:rsidRPr="006D5FF4">
        <w:rPr>
          <w:szCs w:val="32"/>
        </w:rPr>
        <w:t>（款）</w:t>
      </w:r>
      <w:r w:rsidR="009906CD">
        <w:rPr>
          <w:rFonts w:hint="eastAsia"/>
          <w:szCs w:val="32"/>
        </w:rPr>
        <w:t>住房公积金</w:t>
      </w:r>
      <w:r w:rsidRPr="006D5FF4">
        <w:rPr>
          <w:szCs w:val="32"/>
        </w:rPr>
        <w:t>（项）支出</w:t>
      </w:r>
      <w:r w:rsidRPr="006D5FF4">
        <w:rPr>
          <w:szCs w:val="32"/>
          <w:u w:val="single"/>
        </w:rPr>
        <w:t xml:space="preserve"> </w:t>
      </w:r>
      <w:r w:rsidR="009906CD">
        <w:rPr>
          <w:rFonts w:hint="eastAsia"/>
          <w:szCs w:val="32"/>
          <w:u w:val="single"/>
        </w:rPr>
        <w:t>88.42</w:t>
      </w:r>
      <w:r w:rsidRPr="006D5FF4">
        <w:rPr>
          <w:szCs w:val="32"/>
          <w:u w:val="single"/>
        </w:rPr>
        <w:t xml:space="preserve">   </w:t>
      </w:r>
      <w:r w:rsidRPr="006D5FF4">
        <w:rPr>
          <w:szCs w:val="32"/>
        </w:rPr>
        <w:t>万元，与上年相比减少</w:t>
      </w:r>
      <w:r w:rsidR="009906CD">
        <w:rPr>
          <w:rFonts w:hint="eastAsia"/>
          <w:szCs w:val="32"/>
          <w:u w:val="single"/>
        </w:rPr>
        <w:t>1.59</w:t>
      </w:r>
      <w:r w:rsidRPr="006D5FF4">
        <w:rPr>
          <w:szCs w:val="32"/>
          <w:u w:val="single"/>
        </w:rPr>
        <w:t xml:space="preserve">   </w:t>
      </w:r>
      <w:r w:rsidRPr="006D5FF4">
        <w:rPr>
          <w:szCs w:val="32"/>
        </w:rPr>
        <w:t>万元，减少</w:t>
      </w:r>
      <w:r w:rsidRPr="006D5FF4">
        <w:rPr>
          <w:szCs w:val="32"/>
          <w:u w:val="single"/>
        </w:rPr>
        <w:t xml:space="preserve">  </w:t>
      </w:r>
      <w:r w:rsidR="00850C15">
        <w:rPr>
          <w:rFonts w:hint="eastAsia"/>
          <w:szCs w:val="32"/>
          <w:u w:val="single"/>
        </w:rPr>
        <w:t>1.77</w:t>
      </w:r>
      <w:r w:rsidRPr="006D5FF4">
        <w:rPr>
          <w:szCs w:val="32"/>
          <w:u w:val="single"/>
        </w:rPr>
        <w:t xml:space="preserve">  </w:t>
      </w:r>
      <w:r w:rsidRPr="006D5FF4">
        <w:rPr>
          <w:szCs w:val="32"/>
        </w:rPr>
        <w:t>%</w:t>
      </w:r>
      <w:r w:rsidRPr="006D5FF4">
        <w:rPr>
          <w:szCs w:val="32"/>
        </w:rPr>
        <w:t>。主要原因是</w:t>
      </w:r>
      <w:r w:rsidR="00A0467D">
        <w:rPr>
          <w:rFonts w:hint="eastAsia"/>
          <w:szCs w:val="32"/>
        </w:rPr>
        <w:t>人员比去年减少两人</w:t>
      </w:r>
      <w:r w:rsidRPr="006D5FF4">
        <w:rPr>
          <w:szCs w:val="32"/>
        </w:rPr>
        <w:t>。</w:t>
      </w:r>
    </w:p>
    <w:p w:rsidR="009906CD" w:rsidRPr="006D5FF4" w:rsidRDefault="002F2D9E" w:rsidP="009906CD">
      <w:pPr>
        <w:spacing w:line="550" w:lineRule="exact"/>
        <w:ind w:firstLineChars="200" w:firstLine="640"/>
        <w:rPr>
          <w:szCs w:val="32"/>
        </w:rPr>
      </w:pPr>
      <w:r w:rsidRPr="006D5FF4">
        <w:rPr>
          <w:szCs w:val="32"/>
        </w:rPr>
        <w:t xml:space="preserve">2. </w:t>
      </w:r>
      <w:r w:rsidR="009906CD">
        <w:rPr>
          <w:rFonts w:hint="eastAsia"/>
          <w:szCs w:val="32"/>
        </w:rPr>
        <w:t>住房保障支出</w:t>
      </w:r>
      <w:r w:rsidR="009906CD" w:rsidRPr="006D5FF4">
        <w:rPr>
          <w:szCs w:val="32"/>
        </w:rPr>
        <w:t>（款）</w:t>
      </w:r>
      <w:r w:rsidR="009906CD">
        <w:rPr>
          <w:rFonts w:hint="eastAsia"/>
          <w:szCs w:val="32"/>
        </w:rPr>
        <w:t>提租补贴</w:t>
      </w:r>
      <w:r w:rsidR="009906CD" w:rsidRPr="006D5FF4">
        <w:rPr>
          <w:szCs w:val="32"/>
        </w:rPr>
        <w:t>（项）支出</w:t>
      </w:r>
      <w:r w:rsidR="009906CD" w:rsidRPr="006D5FF4">
        <w:rPr>
          <w:szCs w:val="32"/>
          <w:u w:val="single"/>
        </w:rPr>
        <w:t xml:space="preserve">  </w:t>
      </w:r>
      <w:r w:rsidR="009906CD">
        <w:rPr>
          <w:rFonts w:hint="eastAsia"/>
          <w:szCs w:val="32"/>
          <w:u w:val="single"/>
        </w:rPr>
        <w:t>121.03</w:t>
      </w:r>
      <w:r w:rsidR="009906CD" w:rsidRPr="006D5FF4">
        <w:rPr>
          <w:szCs w:val="32"/>
          <w:u w:val="single"/>
        </w:rPr>
        <w:t xml:space="preserve">  </w:t>
      </w:r>
      <w:r w:rsidR="009906CD" w:rsidRPr="006D5FF4">
        <w:rPr>
          <w:szCs w:val="32"/>
        </w:rPr>
        <w:t>万元，与上年相比增加（减少）</w:t>
      </w:r>
      <w:r w:rsidR="009906CD" w:rsidRPr="006D5FF4">
        <w:rPr>
          <w:szCs w:val="32"/>
          <w:u w:val="single"/>
        </w:rPr>
        <w:t xml:space="preserve"> </w:t>
      </w:r>
      <w:r w:rsidR="00850C15">
        <w:rPr>
          <w:rFonts w:hint="eastAsia"/>
          <w:szCs w:val="32"/>
          <w:u w:val="single"/>
        </w:rPr>
        <w:t>85.32</w:t>
      </w:r>
      <w:r w:rsidR="009906CD" w:rsidRPr="006D5FF4">
        <w:rPr>
          <w:szCs w:val="32"/>
          <w:u w:val="single"/>
        </w:rPr>
        <w:t xml:space="preserve">   </w:t>
      </w:r>
      <w:r w:rsidR="009906CD" w:rsidRPr="006D5FF4">
        <w:rPr>
          <w:szCs w:val="32"/>
        </w:rPr>
        <w:t>万元，增长</w:t>
      </w:r>
      <w:r w:rsidR="009906CD" w:rsidRPr="006D5FF4">
        <w:rPr>
          <w:szCs w:val="32"/>
          <w:u w:val="single"/>
        </w:rPr>
        <w:t xml:space="preserve"> </w:t>
      </w:r>
      <w:r w:rsidR="00850C15">
        <w:rPr>
          <w:rFonts w:hint="eastAsia"/>
          <w:szCs w:val="32"/>
          <w:u w:val="single"/>
        </w:rPr>
        <w:t>238.92</w:t>
      </w:r>
      <w:r w:rsidR="009906CD" w:rsidRPr="006D5FF4">
        <w:rPr>
          <w:szCs w:val="32"/>
          <w:u w:val="single"/>
        </w:rPr>
        <w:t xml:space="preserve">   </w:t>
      </w:r>
      <w:r w:rsidR="009906CD" w:rsidRPr="006D5FF4">
        <w:rPr>
          <w:szCs w:val="32"/>
        </w:rPr>
        <w:t>%</w:t>
      </w:r>
      <w:r w:rsidR="009906CD" w:rsidRPr="006D5FF4">
        <w:rPr>
          <w:szCs w:val="32"/>
        </w:rPr>
        <w:t>。主要原因是</w:t>
      </w:r>
      <w:r w:rsidR="00A0467D">
        <w:rPr>
          <w:rFonts w:hint="eastAsia"/>
          <w:szCs w:val="32"/>
        </w:rPr>
        <w:t>提租补贴计提标准提高</w:t>
      </w:r>
      <w:r w:rsidR="009906CD" w:rsidRPr="006D5FF4">
        <w:rPr>
          <w:szCs w:val="32"/>
        </w:rPr>
        <w:t>。</w:t>
      </w:r>
    </w:p>
    <w:p w:rsidR="002F2D9E" w:rsidRPr="00222BD1" w:rsidRDefault="002F2D9E" w:rsidP="002F2D9E">
      <w:pPr>
        <w:spacing w:line="550" w:lineRule="exact"/>
        <w:ind w:firstLineChars="200" w:firstLine="640"/>
        <w:rPr>
          <w:rFonts w:ascii="方正黑体_GBK" w:eastAsia="方正黑体_GBK"/>
          <w:szCs w:val="32"/>
        </w:rPr>
      </w:pPr>
      <w:r>
        <w:rPr>
          <w:rFonts w:ascii="方正黑体_GBK" w:eastAsia="方正黑体_GBK"/>
          <w:szCs w:val="32"/>
        </w:rPr>
        <w:t>六、财政拨款基本支出预算</w:t>
      </w:r>
      <w:r w:rsidRPr="00222BD1">
        <w:rPr>
          <w:rFonts w:ascii="方正黑体_GBK" w:eastAsia="方正黑体_GBK"/>
          <w:szCs w:val="32"/>
        </w:rPr>
        <w:t>情况说明</w:t>
      </w:r>
    </w:p>
    <w:p w:rsidR="002F2D9E" w:rsidRPr="006D5FF4" w:rsidRDefault="00DD75C4" w:rsidP="002F2D9E">
      <w:pPr>
        <w:spacing w:line="550" w:lineRule="exact"/>
        <w:ind w:firstLineChars="200" w:firstLine="640"/>
        <w:rPr>
          <w:szCs w:val="32"/>
        </w:rPr>
      </w:pPr>
      <w:r w:rsidRPr="000E59F5">
        <w:rPr>
          <w:rFonts w:ascii="方正黑体_GBK" w:eastAsia="方正黑体_GBK" w:hint="eastAsia"/>
          <w:szCs w:val="32"/>
        </w:rPr>
        <w:t>连云港市商务局</w:t>
      </w:r>
      <w:r w:rsidRPr="000E59F5">
        <w:rPr>
          <w:rFonts w:ascii="方正黑体_GBK" w:eastAsia="方正黑体_GBK"/>
          <w:szCs w:val="32"/>
        </w:rPr>
        <w:t xml:space="preserve"> </w:t>
      </w:r>
      <w:r w:rsidR="002F2D9E" w:rsidRPr="000E59F5">
        <w:rPr>
          <w:rFonts w:ascii="方正黑体_GBK" w:eastAsia="方正黑体_GBK"/>
          <w:szCs w:val="32"/>
        </w:rPr>
        <w:t xml:space="preserve">2018年度财政拨款基本支出预算 </w:t>
      </w:r>
      <w:r w:rsidR="000E59F5" w:rsidRPr="000E59F5">
        <w:rPr>
          <w:rFonts w:eastAsia="方正楷体_GBK" w:hint="eastAsia"/>
          <w:szCs w:val="32"/>
          <w:u w:val="single"/>
        </w:rPr>
        <w:t>1660.26</w:t>
      </w:r>
      <w:r w:rsidR="002F2D9E" w:rsidRPr="000E59F5">
        <w:rPr>
          <w:rFonts w:eastAsia="方正楷体_GBK"/>
          <w:szCs w:val="32"/>
          <w:u w:val="single"/>
        </w:rPr>
        <w:t xml:space="preserve"> </w:t>
      </w:r>
      <w:r w:rsidR="002F2D9E" w:rsidRPr="006D5FF4">
        <w:rPr>
          <w:szCs w:val="32"/>
        </w:rPr>
        <w:t>万元，其中：</w:t>
      </w:r>
    </w:p>
    <w:p w:rsidR="00AD3991" w:rsidRDefault="002F2D9E" w:rsidP="002F2D9E">
      <w:pPr>
        <w:spacing w:line="550" w:lineRule="exact"/>
        <w:ind w:firstLineChars="200" w:firstLine="640"/>
        <w:rPr>
          <w:szCs w:val="32"/>
        </w:rPr>
      </w:pPr>
      <w:r w:rsidRPr="006D5FF4">
        <w:rPr>
          <w:rFonts w:eastAsia="方正楷体_GBK"/>
          <w:szCs w:val="32"/>
        </w:rPr>
        <w:t>（一）人员经费</w:t>
      </w:r>
      <w:r w:rsidRPr="006D5FF4">
        <w:rPr>
          <w:rFonts w:eastAsia="方正楷体_GBK"/>
          <w:szCs w:val="32"/>
          <w:u w:val="single"/>
        </w:rPr>
        <w:t xml:space="preserve"> </w:t>
      </w:r>
      <w:r w:rsidR="004A6CA1">
        <w:rPr>
          <w:rFonts w:eastAsia="方正楷体_GBK" w:hint="eastAsia"/>
          <w:szCs w:val="32"/>
          <w:u w:val="single"/>
        </w:rPr>
        <w:t>1489.23</w:t>
      </w:r>
      <w:r w:rsidRPr="006D5FF4">
        <w:rPr>
          <w:rFonts w:eastAsia="方正楷体_GBK"/>
          <w:szCs w:val="32"/>
          <w:u w:val="single"/>
        </w:rPr>
        <w:t xml:space="preserve">   </w:t>
      </w:r>
      <w:r w:rsidRPr="006D5FF4">
        <w:rPr>
          <w:rFonts w:eastAsia="方正楷体_GBK"/>
          <w:szCs w:val="32"/>
        </w:rPr>
        <w:t>万元。</w:t>
      </w:r>
      <w:r w:rsidR="0046231E">
        <w:rPr>
          <w:szCs w:val="32"/>
        </w:rPr>
        <w:t>主要包括：基本工资</w:t>
      </w:r>
      <w:r w:rsidR="00CC244B">
        <w:rPr>
          <w:rFonts w:hint="eastAsia"/>
          <w:szCs w:val="32"/>
        </w:rPr>
        <w:t>286.08</w:t>
      </w:r>
      <w:r w:rsidR="00CC244B">
        <w:rPr>
          <w:rFonts w:hint="eastAsia"/>
          <w:szCs w:val="32"/>
        </w:rPr>
        <w:t>万元</w:t>
      </w:r>
      <w:r w:rsidR="0046231E">
        <w:rPr>
          <w:szCs w:val="32"/>
        </w:rPr>
        <w:t>、津贴补贴</w:t>
      </w:r>
      <w:r w:rsidR="00CC244B">
        <w:rPr>
          <w:rFonts w:hint="eastAsia"/>
          <w:szCs w:val="32"/>
        </w:rPr>
        <w:t>552.8</w:t>
      </w:r>
      <w:r w:rsidR="00CC244B">
        <w:rPr>
          <w:rFonts w:hint="eastAsia"/>
          <w:szCs w:val="32"/>
        </w:rPr>
        <w:t>万元</w:t>
      </w:r>
      <w:r w:rsidR="0046231E">
        <w:rPr>
          <w:szCs w:val="32"/>
        </w:rPr>
        <w:t>、</w:t>
      </w:r>
      <w:r w:rsidR="0046231E">
        <w:rPr>
          <w:rFonts w:hint="eastAsia"/>
          <w:szCs w:val="32"/>
        </w:rPr>
        <w:t>机关事业单位基本养老保险</w:t>
      </w:r>
      <w:r w:rsidR="00CC244B">
        <w:rPr>
          <w:rFonts w:hint="eastAsia"/>
          <w:szCs w:val="32"/>
        </w:rPr>
        <w:t>130.82</w:t>
      </w:r>
      <w:r w:rsidR="00CC244B">
        <w:rPr>
          <w:rFonts w:hint="eastAsia"/>
          <w:szCs w:val="32"/>
        </w:rPr>
        <w:t>万元</w:t>
      </w:r>
      <w:r w:rsidR="0046231E">
        <w:rPr>
          <w:szCs w:val="32"/>
        </w:rPr>
        <w:t>、</w:t>
      </w:r>
      <w:r w:rsidR="00CC244B">
        <w:rPr>
          <w:rFonts w:hint="eastAsia"/>
          <w:szCs w:val="32"/>
        </w:rPr>
        <w:t>其它</w:t>
      </w:r>
      <w:r w:rsidR="0046231E">
        <w:rPr>
          <w:szCs w:val="32"/>
        </w:rPr>
        <w:t>社会保障缴费</w:t>
      </w:r>
      <w:r w:rsidR="00CC244B">
        <w:rPr>
          <w:rFonts w:hint="eastAsia"/>
          <w:szCs w:val="32"/>
        </w:rPr>
        <w:t>5.77</w:t>
      </w:r>
      <w:r w:rsidR="00CC244B">
        <w:rPr>
          <w:rFonts w:hint="eastAsia"/>
          <w:szCs w:val="32"/>
        </w:rPr>
        <w:t>万元</w:t>
      </w:r>
      <w:r w:rsidRPr="006D5FF4">
        <w:rPr>
          <w:szCs w:val="32"/>
        </w:rPr>
        <w:t>、其他工资福利支出</w:t>
      </w:r>
      <w:r w:rsidR="00CC244B">
        <w:rPr>
          <w:rFonts w:hint="eastAsia"/>
          <w:szCs w:val="32"/>
        </w:rPr>
        <w:t>7.53</w:t>
      </w:r>
      <w:r w:rsidR="00CC244B">
        <w:rPr>
          <w:rFonts w:hint="eastAsia"/>
          <w:szCs w:val="32"/>
        </w:rPr>
        <w:t>万元</w:t>
      </w:r>
      <w:r w:rsidRPr="006D5FF4">
        <w:rPr>
          <w:szCs w:val="32"/>
        </w:rPr>
        <w:t>、</w:t>
      </w:r>
      <w:r w:rsidR="0046231E">
        <w:rPr>
          <w:rFonts w:hint="eastAsia"/>
          <w:szCs w:val="32"/>
        </w:rPr>
        <w:t>职工基本医疗保险缴费</w:t>
      </w:r>
      <w:r w:rsidR="00CC244B">
        <w:rPr>
          <w:rFonts w:hint="eastAsia"/>
          <w:szCs w:val="32"/>
        </w:rPr>
        <w:t>113.37</w:t>
      </w:r>
      <w:r w:rsidR="00CC244B">
        <w:rPr>
          <w:rFonts w:hint="eastAsia"/>
          <w:szCs w:val="32"/>
        </w:rPr>
        <w:t>万元</w:t>
      </w:r>
      <w:r w:rsidR="0046231E">
        <w:rPr>
          <w:rFonts w:hint="eastAsia"/>
          <w:szCs w:val="32"/>
        </w:rPr>
        <w:t>、</w:t>
      </w:r>
      <w:r w:rsidR="0046231E">
        <w:rPr>
          <w:szCs w:val="32"/>
        </w:rPr>
        <w:t>离休费</w:t>
      </w:r>
      <w:r w:rsidR="00CC244B">
        <w:rPr>
          <w:rFonts w:hint="eastAsia"/>
          <w:szCs w:val="32"/>
        </w:rPr>
        <w:t>207.88</w:t>
      </w:r>
      <w:r w:rsidR="00CC244B">
        <w:rPr>
          <w:rFonts w:hint="eastAsia"/>
          <w:szCs w:val="32"/>
        </w:rPr>
        <w:t>万元</w:t>
      </w:r>
      <w:r w:rsidR="0046231E">
        <w:rPr>
          <w:szCs w:val="32"/>
        </w:rPr>
        <w:t>、</w:t>
      </w:r>
      <w:r w:rsidR="0046231E">
        <w:rPr>
          <w:szCs w:val="32"/>
        </w:rPr>
        <w:lastRenderedPageBreak/>
        <w:t>退休费</w:t>
      </w:r>
      <w:r w:rsidR="00CC244B">
        <w:rPr>
          <w:rFonts w:hint="eastAsia"/>
          <w:szCs w:val="32"/>
        </w:rPr>
        <w:t>91.04</w:t>
      </w:r>
      <w:r w:rsidR="00CC244B">
        <w:rPr>
          <w:rFonts w:hint="eastAsia"/>
          <w:szCs w:val="32"/>
        </w:rPr>
        <w:t>万元</w:t>
      </w:r>
      <w:r w:rsidR="0046231E">
        <w:rPr>
          <w:szCs w:val="32"/>
        </w:rPr>
        <w:t>、住房公积金</w:t>
      </w:r>
      <w:r w:rsidR="00CC244B">
        <w:rPr>
          <w:rFonts w:hint="eastAsia"/>
          <w:szCs w:val="32"/>
        </w:rPr>
        <w:t>88.42</w:t>
      </w:r>
      <w:r w:rsidR="00CC244B">
        <w:rPr>
          <w:rFonts w:hint="eastAsia"/>
          <w:szCs w:val="32"/>
        </w:rPr>
        <w:t>万元</w:t>
      </w:r>
      <w:r w:rsidRPr="006D5FF4">
        <w:rPr>
          <w:szCs w:val="32"/>
        </w:rPr>
        <w:t>、其他对个人和家庭的补助支出</w:t>
      </w:r>
      <w:r w:rsidR="00CC244B">
        <w:rPr>
          <w:rFonts w:hint="eastAsia"/>
          <w:szCs w:val="32"/>
        </w:rPr>
        <w:t>5.52</w:t>
      </w:r>
      <w:r w:rsidR="00CC244B">
        <w:rPr>
          <w:rFonts w:hint="eastAsia"/>
          <w:szCs w:val="32"/>
        </w:rPr>
        <w:t>万元</w:t>
      </w:r>
      <w:r w:rsidRPr="006D5FF4">
        <w:rPr>
          <w:szCs w:val="32"/>
        </w:rPr>
        <w:t>。</w:t>
      </w:r>
    </w:p>
    <w:p w:rsidR="00AD3991" w:rsidRDefault="002F2D9E" w:rsidP="002F2D9E">
      <w:pPr>
        <w:spacing w:line="550" w:lineRule="exact"/>
        <w:ind w:firstLineChars="200" w:firstLine="640"/>
        <w:rPr>
          <w:szCs w:val="32"/>
        </w:rPr>
      </w:pPr>
      <w:r w:rsidRPr="006D5FF4">
        <w:rPr>
          <w:rFonts w:eastAsia="方正楷体_GBK"/>
          <w:szCs w:val="32"/>
        </w:rPr>
        <w:t>（二）公用经费</w:t>
      </w:r>
      <w:r w:rsidRPr="006D5FF4">
        <w:rPr>
          <w:rFonts w:eastAsia="方正楷体_GBK"/>
          <w:szCs w:val="32"/>
          <w:u w:val="single"/>
        </w:rPr>
        <w:t xml:space="preserve"> </w:t>
      </w:r>
      <w:r w:rsidR="004A6CA1">
        <w:rPr>
          <w:rFonts w:eastAsia="方正楷体_GBK" w:hint="eastAsia"/>
          <w:szCs w:val="32"/>
          <w:u w:val="single"/>
        </w:rPr>
        <w:t>171.03</w:t>
      </w:r>
      <w:r w:rsidRPr="006D5FF4">
        <w:rPr>
          <w:rFonts w:eastAsia="方正楷体_GBK"/>
          <w:szCs w:val="32"/>
          <w:u w:val="single"/>
        </w:rPr>
        <w:t xml:space="preserve">  </w:t>
      </w:r>
      <w:r w:rsidRPr="006D5FF4">
        <w:rPr>
          <w:rFonts w:eastAsia="方正楷体_GBK"/>
          <w:szCs w:val="32"/>
        </w:rPr>
        <w:t>万元。</w:t>
      </w:r>
      <w:r w:rsidR="00DD75C4">
        <w:rPr>
          <w:szCs w:val="32"/>
        </w:rPr>
        <w:t>主要包括：办公费</w:t>
      </w:r>
      <w:r w:rsidR="00F01F7A">
        <w:rPr>
          <w:rFonts w:hint="eastAsia"/>
          <w:szCs w:val="32"/>
        </w:rPr>
        <w:t>19.2</w:t>
      </w:r>
      <w:r w:rsidR="00F01F7A">
        <w:rPr>
          <w:rFonts w:hint="eastAsia"/>
          <w:szCs w:val="32"/>
        </w:rPr>
        <w:t>万元</w:t>
      </w:r>
      <w:r w:rsidRPr="006D5FF4">
        <w:rPr>
          <w:szCs w:val="32"/>
        </w:rPr>
        <w:t>、水费</w:t>
      </w:r>
      <w:r w:rsidR="00F01F7A">
        <w:rPr>
          <w:rFonts w:hint="eastAsia"/>
          <w:szCs w:val="32"/>
        </w:rPr>
        <w:t>1.0</w:t>
      </w:r>
      <w:r w:rsidR="00F01F7A">
        <w:rPr>
          <w:rFonts w:hint="eastAsia"/>
          <w:szCs w:val="32"/>
        </w:rPr>
        <w:t>万元</w:t>
      </w:r>
      <w:r w:rsidRPr="006D5FF4">
        <w:rPr>
          <w:szCs w:val="32"/>
        </w:rPr>
        <w:t>、电费</w:t>
      </w:r>
      <w:r w:rsidR="00F01F7A">
        <w:rPr>
          <w:rFonts w:hint="eastAsia"/>
          <w:szCs w:val="32"/>
        </w:rPr>
        <w:t>19.0</w:t>
      </w:r>
      <w:r w:rsidR="00F01F7A">
        <w:rPr>
          <w:rFonts w:hint="eastAsia"/>
          <w:szCs w:val="32"/>
        </w:rPr>
        <w:t>万元</w:t>
      </w:r>
      <w:r w:rsidRPr="006D5FF4">
        <w:rPr>
          <w:szCs w:val="32"/>
        </w:rPr>
        <w:t>、邮电费</w:t>
      </w:r>
      <w:r w:rsidR="00F01F7A">
        <w:rPr>
          <w:rFonts w:hint="eastAsia"/>
          <w:szCs w:val="32"/>
        </w:rPr>
        <w:t>7.0</w:t>
      </w:r>
      <w:r w:rsidR="00F01F7A">
        <w:rPr>
          <w:rFonts w:hint="eastAsia"/>
          <w:szCs w:val="32"/>
        </w:rPr>
        <w:t>万元</w:t>
      </w:r>
      <w:r w:rsidRPr="006D5FF4">
        <w:rPr>
          <w:szCs w:val="32"/>
        </w:rPr>
        <w:t>、差旅费</w:t>
      </w:r>
      <w:r w:rsidR="00F01F7A">
        <w:rPr>
          <w:rFonts w:hint="eastAsia"/>
          <w:szCs w:val="32"/>
        </w:rPr>
        <w:t>26.93</w:t>
      </w:r>
      <w:r w:rsidR="00F01F7A">
        <w:rPr>
          <w:rFonts w:hint="eastAsia"/>
          <w:szCs w:val="32"/>
        </w:rPr>
        <w:t>万元</w:t>
      </w:r>
      <w:r w:rsidRPr="006D5FF4">
        <w:rPr>
          <w:szCs w:val="32"/>
        </w:rPr>
        <w:t>、</w:t>
      </w:r>
      <w:r w:rsidR="00B85636">
        <w:rPr>
          <w:rFonts w:hint="eastAsia"/>
          <w:szCs w:val="32"/>
        </w:rPr>
        <w:t>因公出国（境）费用</w:t>
      </w:r>
      <w:r w:rsidR="00F01F7A">
        <w:rPr>
          <w:rFonts w:hint="eastAsia"/>
          <w:szCs w:val="32"/>
        </w:rPr>
        <w:t>15.0</w:t>
      </w:r>
      <w:r w:rsidR="00F01F7A">
        <w:rPr>
          <w:rFonts w:hint="eastAsia"/>
          <w:szCs w:val="32"/>
        </w:rPr>
        <w:t>万元</w:t>
      </w:r>
      <w:r w:rsidR="00B85636">
        <w:rPr>
          <w:rFonts w:hint="eastAsia"/>
          <w:szCs w:val="32"/>
        </w:rPr>
        <w:t>、</w:t>
      </w:r>
      <w:r w:rsidRPr="006D5FF4">
        <w:rPr>
          <w:szCs w:val="32"/>
        </w:rPr>
        <w:t>维修（护）费</w:t>
      </w:r>
      <w:r w:rsidR="00F01F7A">
        <w:rPr>
          <w:rFonts w:hint="eastAsia"/>
          <w:szCs w:val="32"/>
        </w:rPr>
        <w:t>3.0</w:t>
      </w:r>
      <w:r w:rsidR="00F01F7A">
        <w:rPr>
          <w:rFonts w:hint="eastAsia"/>
          <w:szCs w:val="32"/>
        </w:rPr>
        <w:t>万元</w:t>
      </w:r>
      <w:r w:rsidRPr="006D5FF4">
        <w:rPr>
          <w:szCs w:val="32"/>
        </w:rPr>
        <w:t>、会议费</w:t>
      </w:r>
      <w:r w:rsidR="00F01F7A">
        <w:rPr>
          <w:rFonts w:hint="eastAsia"/>
          <w:szCs w:val="32"/>
        </w:rPr>
        <w:t>6.21</w:t>
      </w:r>
      <w:r w:rsidR="00F01F7A">
        <w:rPr>
          <w:rFonts w:hint="eastAsia"/>
          <w:szCs w:val="32"/>
        </w:rPr>
        <w:t>万元</w:t>
      </w:r>
      <w:r w:rsidRPr="006D5FF4">
        <w:rPr>
          <w:szCs w:val="32"/>
        </w:rPr>
        <w:t>、培训费</w:t>
      </w:r>
      <w:r w:rsidR="00F01F7A">
        <w:rPr>
          <w:rFonts w:hint="eastAsia"/>
          <w:szCs w:val="32"/>
        </w:rPr>
        <w:t>8.97</w:t>
      </w:r>
      <w:r w:rsidR="00F01F7A">
        <w:rPr>
          <w:rFonts w:hint="eastAsia"/>
          <w:szCs w:val="32"/>
        </w:rPr>
        <w:t>万元</w:t>
      </w:r>
      <w:r w:rsidRPr="006D5FF4">
        <w:rPr>
          <w:szCs w:val="32"/>
        </w:rPr>
        <w:t>、公务接待费</w:t>
      </w:r>
      <w:r w:rsidR="00F01F7A">
        <w:rPr>
          <w:rFonts w:hint="eastAsia"/>
          <w:szCs w:val="32"/>
        </w:rPr>
        <w:t>3.04</w:t>
      </w:r>
      <w:r w:rsidR="00F01F7A">
        <w:rPr>
          <w:rFonts w:hint="eastAsia"/>
          <w:szCs w:val="32"/>
        </w:rPr>
        <w:t>万元</w:t>
      </w:r>
      <w:r w:rsidRPr="006D5FF4">
        <w:rPr>
          <w:szCs w:val="32"/>
        </w:rPr>
        <w:t>、专用材料费</w:t>
      </w:r>
      <w:r w:rsidR="00F01F7A">
        <w:rPr>
          <w:rFonts w:hint="eastAsia"/>
          <w:szCs w:val="32"/>
        </w:rPr>
        <w:t>3.0</w:t>
      </w:r>
      <w:r w:rsidR="00F01F7A">
        <w:rPr>
          <w:rFonts w:hint="eastAsia"/>
          <w:szCs w:val="32"/>
        </w:rPr>
        <w:t>万元</w:t>
      </w:r>
      <w:r w:rsidRPr="006D5FF4">
        <w:rPr>
          <w:szCs w:val="32"/>
        </w:rPr>
        <w:t>、工会经费</w:t>
      </w:r>
      <w:r w:rsidR="00F01F7A">
        <w:rPr>
          <w:rFonts w:hint="eastAsia"/>
          <w:szCs w:val="32"/>
        </w:rPr>
        <w:t>12.93</w:t>
      </w:r>
      <w:r w:rsidR="00F01F7A">
        <w:rPr>
          <w:rFonts w:hint="eastAsia"/>
          <w:szCs w:val="32"/>
        </w:rPr>
        <w:t>万元</w:t>
      </w:r>
      <w:r w:rsidRPr="006D5FF4">
        <w:rPr>
          <w:szCs w:val="32"/>
        </w:rPr>
        <w:t>、福利费</w:t>
      </w:r>
      <w:r w:rsidR="00F01F7A">
        <w:rPr>
          <w:rFonts w:hint="eastAsia"/>
          <w:szCs w:val="32"/>
        </w:rPr>
        <w:t>10.35</w:t>
      </w:r>
      <w:r w:rsidR="00F01F7A">
        <w:rPr>
          <w:rFonts w:hint="eastAsia"/>
          <w:szCs w:val="32"/>
        </w:rPr>
        <w:t>万元</w:t>
      </w:r>
      <w:r w:rsidRPr="006D5FF4">
        <w:rPr>
          <w:szCs w:val="32"/>
        </w:rPr>
        <w:t>、公务用车运行维护费</w:t>
      </w:r>
      <w:r w:rsidR="00F01F7A">
        <w:rPr>
          <w:rFonts w:hint="eastAsia"/>
          <w:szCs w:val="32"/>
        </w:rPr>
        <w:t>6.0</w:t>
      </w:r>
      <w:r w:rsidR="00F01F7A">
        <w:rPr>
          <w:rFonts w:hint="eastAsia"/>
          <w:szCs w:val="32"/>
        </w:rPr>
        <w:t>万元</w:t>
      </w:r>
      <w:r w:rsidRPr="006D5FF4">
        <w:rPr>
          <w:szCs w:val="32"/>
        </w:rPr>
        <w:t>、</w:t>
      </w:r>
      <w:r w:rsidR="00DD75C4">
        <w:rPr>
          <w:szCs w:val="32"/>
        </w:rPr>
        <w:t>其他商品和服务支出</w:t>
      </w:r>
      <w:r w:rsidR="00F01F7A">
        <w:rPr>
          <w:rFonts w:hint="eastAsia"/>
          <w:szCs w:val="32"/>
        </w:rPr>
        <w:t>29.4</w:t>
      </w:r>
      <w:r w:rsidR="00F01F7A">
        <w:rPr>
          <w:rFonts w:hint="eastAsia"/>
          <w:szCs w:val="32"/>
        </w:rPr>
        <w:t>万元</w:t>
      </w:r>
      <w:r w:rsidR="00DD75C4">
        <w:rPr>
          <w:rFonts w:hint="eastAsia"/>
          <w:szCs w:val="32"/>
        </w:rPr>
        <w:t>。</w:t>
      </w:r>
    </w:p>
    <w:p w:rsidR="002F2D9E" w:rsidRPr="00222BD1" w:rsidRDefault="002F2D9E" w:rsidP="002F2D9E">
      <w:pPr>
        <w:spacing w:line="550" w:lineRule="exact"/>
        <w:ind w:firstLineChars="200" w:firstLine="640"/>
        <w:rPr>
          <w:rFonts w:ascii="方正黑体_GBK" w:eastAsia="方正黑体_GBK"/>
          <w:szCs w:val="32"/>
        </w:rPr>
      </w:pPr>
      <w:r>
        <w:rPr>
          <w:rFonts w:ascii="方正黑体_GBK" w:eastAsia="方正黑体_GBK"/>
          <w:szCs w:val="32"/>
        </w:rPr>
        <w:t>七、一般公共预算支出预算</w:t>
      </w:r>
      <w:r w:rsidRPr="00222BD1">
        <w:rPr>
          <w:rFonts w:ascii="方正黑体_GBK" w:eastAsia="方正黑体_GBK"/>
          <w:szCs w:val="32"/>
        </w:rPr>
        <w:t>情况说明</w:t>
      </w:r>
    </w:p>
    <w:p w:rsidR="002F2D9E" w:rsidRPr="006D5FF4" w:rsidRDefault="00614BCD" w:rsidP="002F2D9E">
      <w:pPr>
        <w:spacing w:line="550" w:lineRule="exact"/>
        <w:ind w:firstLineChars="200" w:firstLine="640"/>
        <w:rPr>
          <w:szCs w:val="32"/>
        </w:rPr>
      </w:pPr>
      <w:r w:rsidRPr="00A54AAD">
        <w:rPr>
          <w:rFonts w:hint="eastAsia"/>
          <w:szCs w:val="32"/>
        </w:rPr>
        <w:t>连云港市商务局</w:t>
      </w:r>
      <w:r w:rsidR="002F2D9E" w:rsidRPr="006D5FF4">
        <w:rPr>
          <w:szCs w:val="32"/>
        </w:rPr>
        <w:t>2018</w:t>
      </w:r>
      <w:r w:rsidR="002F2D9E" w:rsidRPr="006D5FF4">
        <w:rPr>
          <w:szCs w:val="32"/>
        </w:rPr>
        <w:t>年一般公共预算财政拨款支出预算</w:t>
      </w:r>
      <w:r w:rsidR="002F2D9E" w:rsidRPr="006D5FF4">
        <w:rPr>
          <w:szCs w:val="32"/>
          <w:u w:val="single"/>
        </w:rPr>
        <w:t xml:space="preserve">   </w:t>
      </w:r>
      <w:r w:rsidR="002A2A49">
        <w:rPr>
          <w:rFonts w:hint="eastAsia"/>
          <w:szCs w:val="32"/>
          <w:u w:val="single"/>
        </w:rPr>
        <w:t>1726.14</w:t>
      </w:r>
      <w:r w:rsidR="002F2D9E" w:rsidRPr="006D5FF4">
        <w:rPr>
          <w:szCs w:val="32"/>
        </w:rPr>
        <w:t>万元，与上年相比增加</w:t>
      </w:r>
      <w:r w:rsidR="002A2A49">
        <w:rPr>
          <w:rFonts w:hint="eastAsia"/>
          <w:szCs w:val="32"/>
          <w:u w:val="single"/>
        </w:rPr>
        <w:t>153.61</w:t>
      </w:r>
      <w:r w:rsidR="002F2D9E" w:rsidRPr="006D5FF4">
        <w:rPr>
          <w:szCs w:val="32"/>
          <w:u w:val="single"/>
        </w:rPr>
        <w:t xml:space="preserve">  </w:t>
      </w:r>
      <w:r w:rsidR="002F2D9E" w:rsidRPr="006D5FF4">
        <w:rPr>
          <w:szCs w:val="32"/>
        </w:rPr>
        <w:t>万元，增长</w:t>
      </w:r>
      <w:r w:rsidR="002F2D9E" w:rsidRPr="006D5FF4">
        <w:rPr>
          <w:szCs w:val="32"/>
          <w:u w:val="single"/>
        </w:rPr>
        <w:t xml:space="preserve"> </w:t>
      </w:r>
      <w:r w:rsidR="002A2A49">
        <w:rPr>
          <w:rFonts w:hint="eastAsia"/>
          <w:szCs w:val="32"/>
          <w:u w:val="single"/>
        </w:rPr>
        <w:t>9.77</w:t>
      </w:r>
      <w:r w:rsidR="002F2D9E" w:rsidRPr="006D5FF4">
        <w:rPr>
          <w:szCs w:val="32"/>
          <w:u w:val="single"/>
        </w:rPr>
        <w:t xml:space="preserve">  </w:t>
      </w:r>
      <w:r w:rsidR="002F2D9E" w:rsidRPr="006D5FF4">
        <w:rPr>
          <w:szCs w:val="32"/>
        </w:rPr>
        <w:t>%</w:t>
      </w:r>
      <w:r w:rsidR="002F2D9E" w:rsidRPr="006D5FF4">
        <w:rPr>
          <w:szCs w:val="32"/>
        </w:rPr>
        <w:t>。主要原因是</w:t>
      </w:r>
      <w:r w:rsidR="00A0467D">
        <w:rPr>
          <w:rFonts w:hint="eastAsia"/>
          <w:szCs w:val="32"/>
        </w:rPr>
        <w:t>人员支出增加</w:t>
      </w:r>
      <w:r w:rsidR="002F2D9E" w:rsidRPr="006D5FF4">
        <w:rPr>
          <w:szCs w:val="32"/>
        </w:rPr>
        <w:t>。</w:t>
      </w:r>
    </w:p>
    <w:p w:rsidR="002F2D9E" w:rsidRPr="00222BD1" w:rsidRDefault="002F2D9E" w:rsidP="002F2D9E">
      <w:pPr>
        <w:spacing w:line="550" w:lineRule="exact"/>
        <w:ind w:firstLineChars="200" w:firstLine="640"/>
        <w:rPr>
          <w:rFonts w:ascii="方正黑体_GBK" w:eastAsia="方正黑体_GBK"/>
          <w:szCs w:val="32"/>
        </w:rPr>
      </w:pPr>
      <w:r>
        <w:rPr>
          <w:rFonts w:ascii="方正黑体_GBK" w:eastAsia="方正黑体_GBK"/>
          <w:szCs w:val="32"/>
        </w:rPr>
        <w:t>八、一般公共预算基本支出预算</w:t>
      </w:r>
      <w:r w:rsidRPr="00222BD1">
        <w:rPr>
          <w:rFonts w:ascii="方正黑体_GBK" w:eastAsia="方正黑体_GBK"/>
          <w:szCs w:val="32"/>
        </w:rPr>
        <w:t>情况说明</w:t>
      </w:r>
    </w:p>
    <w:p w:rsidR="002F2D9E" w:rsidRPr="006D5FF4" w:rsidRDefault="002A2A49" w:rsidP="00A54AAD">
      <w:pPr>
        <w:spacing w:line="550" w:lineRule="exact"/>
        <w:ind w:firstLineChars="200" w:firstLine="640"/>
        <w:rPr>
          <w:spacing w:val="8"/>
          <w:szCs w:val="32"/>
        </w:rPr>
      </w:pPr>
      <w:r w:rsidRPr="00A54AAD">
        <w:rPr>
          <w:rFonts w:ascii="方正黑体_GBK" w:eastAsia="方正黑体_GBK" w:hint="eastAsia"/>
          <w:szCs w:val="32"/>
        </w:rPr>
        <w:t>连云港市商务局</w:t>
      </w:r>
      <w:r w:rsidR="002F2D9E" w:rsidRPr="006D5FF4">
        <w:rPr>
          <w:spacing w:val="8"/>
          <w:szCs w:val="32"/>
        </w:rPr>
        <w:t>2018</w:t>
      </w:r>
      <w:r w:rsidR="002F2D9E" w:rsidRPr="006D5FF4">
        <w:rPr>
          <w:spacing w:val="8"/>
          <w:szCs w:val="32"/>
        </w:rPr>
        <w:t>年度一般公共预算财政拨款基本支出预算</w:t>
      </w:r>
      <w:r w:rsidR="002F2D9E" w:rsidRPr="006D5FF4">
        <w:rPr>
          <w:spacing w:val="8"/>
          <w:szCs w:val="32"/>
          <w:u w:val="single"/>
        </w:rPr>
        <w:t xml:space="preserve">  </w:t>
      </w:r>
      <w:r>
        <w:rPr>
          <w:rFonts w:hint="eastAsia"/>
          <w:spacing w:val="8"/>
          <w:szCs w:val="32"/>
          <w:u w:val="single"/>
        </w:rPr>
        <w:t>1660.26</w:t>
      </w:r>
      <w:r w:rsidR="002F2D9E" w:rsidRPr="006D5FF4">
        <w:rPr>
          <w:spacing w:val="8"/>
          <w:szCs w:val="32"/>
          <w:u w:val="single"/>
        </w:rPr>
        <w:t xml:space="preserve">   </w:t>
      </w:r>
      <w:r w:rsidR="002F2D9E" w:rsidRPr="006D5FF4">
        <w:rPr>
          <w:spacing w:val="8"/>
          <w:szCs w:val="32"/>
        </w:rPr>
        <w:t>万元，其中：</w:t>
      </w:r>
    </w:p>
    <w:p w:rsidR="00B53BF0" w:rsidRDefault="002F2D9E" w:rsidP="00B53BF0">
      <w:pPr>
        <w:spacing w:line="550" w:lineRule="exact"/>
        <w:ind w:firstLineChars="200" w:firstLine="640"/>
        <w:rPr>
          <w:szCs w:val="32"/>
        </w:rPr>
      </w:pPr>
      <w:r w:rsidRPr="006D5FF4">
        <w:rPr>
          <w:rFonts w:eastAsia="方正楷体_GBK"/>
          <w:szCs w:val="32"/>
        </w:rPr>
        <w:t>（一）人员经费</w:t>
      </w:r>
      <w:r w:rsidRPr="006D5FF4">
        <w:rPr>
          <w:rFonts w:eastAsia="方正楷体_GBK"/>
          <w:szCs w:val="32"/>
          <w:u w:val="single"/>
        </w:rPr>
        <w:t xml:space="preserve"> </w:t>
      </w:r>
      <w:r w:rsidR="002A2A49">
        <w:rPr>
          <w:rFonts w:eastAsia="方正楷体_GBK" w:hint="eastAsia"/>
          <w:szCs w:val="32"/>
          <w:u w:val="single"/>
        </w:rPr>
        <w:t>1489.23</w:t>
      </w:r>
      <w:r w:rsidRPr="006D5FF4">
        <w:rPr>
          <w:rFonts w:eastAsia="方正楷体_GBK"/>
          <w:szCs w:val="32"/>
          <w:u w:val="single"/>
        </w:rPr>
        <w:t xml:space="preserve">   </w:t>
      </w:r>
      <w:r w:rsidRPr="006D5FF4">
        <w:rPr>
          <w:rFonts w:eastAsia="方正楷体_GBK"/>
          <w:szCs w:val="32"/>
        </w:rPr>
        <w:t>万元。</w:t>
      </w:r>
      <w:r w:rsidRPr="006D5FF4">
        <w:rPr>
          <w:szCs w:val="32"/>
        </w:rPr>
        <w:t>主要包括：</w:t>
      </w:r>
      <w:r w:rsidR="00B53BF0">
        <w:rPr>
          <w:szCs w:val="32"/>
        </w:rPr>
        <w:t>基本工资</w:t>
      </w:r>
      <w:r w:rsidR="00B53BF0">
        <w:rPr>
          <w:rFonts w:hint="eastAsia"/>
          <w:szCs w:val="32"/>
        </w:rPr>
        <w:t>286.08</w:t>
      </w:r>
      <w:r w:rsidR="00B53BF0">
        <w:rPr>
          <w:rFonts w:hint="eastAsia"/>
          <w:szCs w:val="32"/>
        </w:rPr>
        <w:t>万元</w:t>
      </w:r>
      <w:r w:rsidR="00B53BF0">
        <w:rPr>
          <w:szCs w:val="32"/>
        </w:rPr>
        <w:t>、津贴补贴</w:t>
      </w:r>
      <w:r w:rsidR="00B53BF0">
        <w:rPr>
          <w:rFonts w:hint="eastAsia"/>
          <w:szCs w:val="32"/>
        </w:rPr>
        <w:t>552.8</w:t>
      </w:r>
      <w:r w:rsidR="00B53BF0">
        <w:rPr>
          <w:rFonts w:hint="eastAsia"/>
          <w:szCs w:val="32"/>
        </w:rPr>
        <w:t>万元</w:t>
      </w:r>
      <w:r w:rsidR="00B53BF0">
        <w:rPr>
          <w:szCs w:val="32"/>
        </w:rPr>
        <w:t>、</w:t>
      </w:r>
      <w:r w:rsidR="00B53BF0">
        <w:rPr>
          <w:rFonts w:hint="eastAsia"/>
          <w:szCs w:val="32"/>
        </w:rPr>
        <w:t>机关事业单位基本养老保险</w:t>
      </w:r>
      <w:r w:rsidR="00B53BF0">
        <w:rPr>
          <w:rFonts w:hint="eastAsia"/>
          <w:szCs w:val="32"/>
        </w:rPr>
        <w:t>130.82</w:t>
      </w:r>
      <w:r w:rsidR="00B53BF0">
        <w:rPr>
          <w:rFonts w:hint="eastAsia"/>
          <w:szCs w:val="32"/>
        </w:rPr>
        <w:t>万元</w:t>
      </w:r>
      <w:r w:rsidR="00B53BF0">
        <w:rPr>
          <w:szCs w:val="32"/>
        </w:rPr>
        <w:t>、</w:t>
      </w:r>
      <w:r w:rsidR="00B53BF0">
        <w:rPr>
          <w:rFonts w:hint="eastAsia"/>
          <w:szCs w:val="32"/>
        </w:rPr>
        <w:t>其它</w:t>
      </w:r>
      <w:r w:rsidR="00B53BF0">
        <w:rPr>
          <w:szCs w:val="32"/>
        </w:rPr>
        <w:t>社会保障缴费</w:t>
      </w:r>
      <w:r w:rsidR="00B53BF0">
        <w:rPr>
          <w:rFonts w:hint="eastAsia"/>
          <w:szCs w:val="32"/>
        </w:rPr>
        <w:t>5.77</w:t>
      </w:r>
      <w:r w:rsidR="00B53BF0">
        <w:rPr>
          <w:rFonts w:hint="eastAsia"/>
          <w:szCs w:val="32"/>
        </w:rPr>
        <w:t>万元</w:t>
      </w:r>
      <w:r w:rsidR="00B53BF0" w:rsidRPr="006D5FF4">
        <w:rPr>
          <w:szCs w:val="32"/>
        </w:rPr>
        <w:t>、其他工资福利支出</w:t>
      </w:r>
      <w:r w:rsidR="00B53BF0">
        <w:rPr>
          <w:rFonts w:hint="eastAsia"/>
          <w:szCs w:val="32"/>
        </w:rPr>
        <w:t>7.53</w:t>
      </w:r>
      <w:r w:rsidR="00B53BF0">
        <w:rPr>
          <w:rFonts w:hint="eastAsia"/>
          <w:szCs w:val="32"/>
        </w:rPr>
        <w:t>万元</w:t>
      </w:r>
      <w:r w:rsidR="00B53BF0" w:rsidRPr="006D5FF4">
        <w:rPr>
          <w:szCs w:val="32"/>
        </w:rPr>
        <w:t>、</w:t>
      </w:r>
      <w:r w:rsidR="00B53BF0">
        <w:rPr>
          <w:rFonts w:hint="eastAsia"/>
          <w:szCs w:val="32"/>
        </w:rPr>
        <w:t>职工基本医疗保险缴费</w:t>
      </w:r>
      <w:r w:rsidR="00B53BF0">
        <w:rPr>
          <w:rFonts w:hint="eastAsia"/>
          <w:szCs w:val="32"/>
        </w:rPr>
        <w:t>113.37</w:t>
      </w:r>
      <w:r w:rsidR="00B53BF0">
        <w:rPr>
          <w:rFonts w:hint="eastAsia"/>
          <w:szCs w:val="32"/>
        </w:rPr>
        <w:t>万元、</w:t>
      </w:r>
      <w:r w:rsidR="00B53BF0">
        <w:rPr>
          <w:szCs w:val="32"/>
        </w:rPr>
        <w:t>离休费</w:t>
      </w:r>
      <w:r w:rsidR="00B53BF0">
        <w:rPr>
          <w:rFonts w:hint="eastAsia"/>
          <w:szCs w:val="32"/>
        </w:rPr>
        <w:t>207.88</w:t>
      </w:r>
      <w:r w:rsidR="00B53BF0">
        <w:rPr>
          <w:rFonts w:hint="eastAsia"/>
          <w:szCs w:val="32"/>
        </w:rPr>
        <w:t>万元</w:t>
      </w:r>
      <w:r w:rsidR="00B53BF0">
        <w:rPr>
          <w:szCs w:val="32"/>
        </w:rPr>
        <w:t>、退休费</w:t>
      </w:r>
      <w:r w:rsidR="00B53BF0">
        <w:rPr>
          <w:rFonts w:hint="eastAsia"/>
          <w:szCs w:val="32"/>
        </w:rPr>
        <w:t>91.04</w:t>
      </w:r>
      <w:r w:rsidR="00B53BF0">
        <w:rPr>
          <w:rFonts w:hint="eastAsia"/>
          <w:szCs w:val="32"/>
        </w:rPr>
        <w:t>万元</w:t>
      </w:r>
      <w:r w:rsidR="00B53BF0">
        <w:rPr>
          <w:szCs w:val="32"/>
        </w:rPr>
        <w:t>、住房公积金</w:t>
      </w:r>
      <w:r w:rsidR="00B53BF0">
        <w:rPr>
          <w:rFonts w:hint="eastAsia"/>
          <w:szCs w:val="32"/>
        </w:rPr>
        <w:t>88.42</w:t>
      </w:r>
      <w:r w:rsidR="00B53BF0">
        <w:rPr>
          <w:rFonts w:hint="eastAsia"/>
          <w:szCs w:val="32"/>
        </w:rPr>
        <w:t>万元</w:t>
      </w:r>
      <w:r w:rsidR="00B53BF0" w:rsidRPr="006D5FF4">
        <w:rPr>
          <w:szCs w:val="32"/>
        </w:rPr>
        <w:t>、其他对个人和家庭的补助支出</w:t>
      </w:r>
      <w:r w:rsidR="00B53BF0">
        <w:rPr>
          <w:rFonts w:hint="eastAsia"/>
          <w:szCs w:val="32"/>
        </w:rPr>
        <w:t>5.52</w:t>
      </w:r>
      <w:r w:rsidR="00B53BF0">
        <w:rPr>
          <w:rFonts w:hint="eastAsia"/>
          <w:szCs w:val="32"/>
        </w:rPr>
        <w:t>万元</w:t>
      </w:r>
      <w:r w:rsidR="00B53BF0" w:rsidRPr="006D5FF4">
        <w:rPr>
          <w:szCs w:val="32"/>
        </w:rPr>
        <w:t>。</w:t>
      </w:r>
    </w:p>
    <w:p w:rsidR="00B53BF0" w:rsidRDefault="002F2D9E" w:rsidP="00B53BF0">
      <w:pPr>
        <w:spacing w:line="550" w:lineRule="exact"/>
        <w:ind w:firstLineChars="200" w:firstLine="640"/>
        <w:rPr>
          <w:szCs w:val="32"/>
        </w:rPr>
      </w:pPr>
      <w:r w:rsidRPr="006D5FF4">
        <w:rPr>
          <w:rFonts w:eastAsia="方正楷体_GBK"/>
          <w:szCs w:val="32"/>
        </w:rPr>
        <w:t>（二）公用经费</w:t>
      </w:r>
      <w:r w:rsidRPr="006D5FF4">
        <w:rPr>
          <w:rFonts w:eastAsia="方正楷体_GBK"/>
          <w:szCs w:val="32"/>
          <w:u w:val="single"/>
        </w:rPr>
        <w:t xml:space="preserve"> </w:t>
      </w:r>
      <w:r w:rsidR="002A2A49">
        <w:rPr>
          <w:rFonts w:eastAsia="方正楷体_GBK" w:hint="eastAsia"/>
          <w:szCs w:val="32"/>
          <w:u w:val="single"/>
        </w:rPr>
        <w:t>171.03</w:t>
      </w:r>
      <w:r w:rsidRPr="006D5FF4">
        <w:rPr>
          <w:rFonts w:eastAsia="方正楷体_GBK"/>
          <w:szCs w:val="32"/>
          <w:u w:val="single"/>
        </w:rPr>
        <w:t xml:space="preserve">  </w:t>
      </w:r>
      <w:r w:rsidRPr="006D5FF4">
        <w:rPr>
          <w:rFonts w:eastAsia="方正楷体_GBK"/>
          <w:szCs w:val="32"/>
        </w:rPr>
        <w:t>万元。</w:t>
      </w:r>
      <w:r w:rsidRPr="006D5FF4">
        <w:rPr>
          <w:szCs w:val="32"/>
        </w:rPr>
        <w:t>主要包括：</w:t>
      </w:r>
      <w:r w:rsidR="00B53BF0">
        <w:rPr>
          <w:szCs w:val="32"/>
        </w:rPr>
        <w:t>办公费</w:t>
      </w:r>
      <w:r w:rsidR="00B53BF0">
        <w:rPr>
          <w:rFonts w:hint="eastAsia"/>
          <w:szCs w:val="32"/>
        </w:rPr>
        <w:t>19.2</w:t>
      </w:r>
      <w:r w:rsidR="00B53BF0">
        <w:rPr>
          <w:rFonts w:hint="eastAsia"/>
          <w:szCs w:val="32"/>
        </w:rPr>
        <w:t>万元</w:t>
      </w:r>
      <w:r w:rsidR="00B53BF0" w:rsidRPr="006D5FF4">
        <w:rPr>
          <w:szCs w:val="32"/>
        </w:rPr>
        <w:t>、水费</w:t>
      </w:r>
      <w:r w:rsidR="00B53BF0">
        <w:rPr>
          <w:rFonts w:hint="eastAsia"/>
          <w:szCs w:val="32"/>
        </w:rPr>
        <w:t>1.0</w:t>
      </w:r>
      <w:r w:rsidR="00B53BF0">
        <w:rPr>
          <w:rFonts w:hint="eastAsia"/>
          <w:szCs w:val="32"/>
        </w:rPr>
        <w:t>万元</w:t>
      </w:r>
      <w:r w:rsidR="00B53BF0" w:rsidRPr="006D5FF4">
        <w:rPr>
          <w:szCs w:val="32"/>
        </w:rPr>
        <w:t>、电费</w:t>
      </w:r>
      <w:r w:rsidR="00B53BF0">
        <w:rPr>
          <w:rFonts w:hint="eastAsia"/>
          <w:szCs w:val="32"/>
        </w:rPr>
        <w:t>19.0</w:t>
      </w:r>
      <w:r w:rsidR="00B53BF0">
        <w:rPr>
          <w:rFonts w:hint="eastAsia"/>
          <w:szCs w:val="32"/>
        </w:rPr>
        <w:t>万元</w:t>
      </w:r>
      <w:r w:rsidR="00B53BF0" w:rsidRPr="006D5FF4">
        <w:rPr>
          <w:szCs w:val="32"/>
        </w:rPr>
        <w:t>、邮电费</w:t>
      </w:r>
      <w:r w:rsidR="00B53BF0">
        <w:rPr>
          <w:rFonts w:hint="eastAsia"/>
          <w:szCs w:val="32"/>
        </w:rPr>
        <w:t>7.0</w:t>
      </w:r>
      <w:r w:rsidR="00B53BF0">
        <w:rPr>
          <w:rFonts w:hint="eastAsia"/>
          <w:szCs w:val="32"/>
        </w:rPr>
        <w:t>万元</w:t>
      </w:r>
      <w:r w:rsidR="00B53BF0" w:rsidRPr="006D5FF4">
        <w:rPr>
          <w:szCs w:val="32"/>
        </w:rPr>
        <w:t>、差旅费</w:t>
      </w:r>
      <w:r w:rsidR="00B53BF0">
        <w:rPr>
          <w:rFonts w:hint="eastAsia"/>
          <w:szCs w:val="32"/>
        </w:rPr>
        <w:t>26.93</w:t>
      </w:r>
      <w:r w:rsidR="00B53BF0">
        <w:rPr>
          <w:rFonts w:hint="eastAsia"/>
          <w:szCs w:val="32"/>
        </w:rPr>
        <w:lastRenderedPageBreak/>
        <w:t>万元</w:t>
      </w:r>
      <w:r w:rsidR="00B53BF0" w:rsidRPr="006D5FF4">
        <w:rPr>
          <w:szCs w:val="32"/>
        </w:rPr>
        <w:t>、</w:t>
      </w:r>
      <w:r w:rsidR="00B53BF0">
        <w:rPr>
          <w:rFonts w:hint="eastAsia"/>
          <w:szCs w:val="32"/>
        </w:rPr>
        <w:t>因公出国（境）费用</w:t>
      </w:r>
      <w:r w:rsidR="00B53BF0">
        <w:rPr>
          <w:rFonts w:hint="eastAsia"/>
          <w:szCs w:val="32"/>
        </w:rPr>
        <w:t>15.0</w:t>
      </w:r>
      <w:r w:rsidR="00B53BF0">
        <w:rPr>
          <w:rFonts w:hint="eastAsia"/>
          <w:szCs w:val="32"/>
        </w:rPr>
        <w:t>万元、</w:t>
      </w:r>
      <w:r w:rsidR="00B53BF0" w:rsidRPr="006D5FF4">
        <w:rPr>
          <w:szCs w:val="32"/>
        </w:rPr>
        <w:t>维修（护）费</w:t>
      </w:r>
      <w:r w:rsidR="00B53BF0">
        <w:rPr>
          <w:rFonts w:hint="eastAsia"/>
          <w:szCs w:val="32"/>
        </w:rPr>
        <w:t>3.0</w:t>
      </w:r>
      <w:r w:rsidR="00B53BF0">
        <w:rPr>
          <w:rFonts w:hint="eastAsia"/>
          <w:szCs w:val="32"/>
        </w:rPr>
        <w:t>万元</w:t>
      </w:r>
      <w:r w:rsidR="00B53BF0" w:rsidRPr="006D5FF4">
        <w:rPr>
          <w:szCs w:val="32"/>
        </w:rPr>
        <w:t>、会议费</w:t>
      </w:r>
      <w:r w:rsidR="00B53BF0">
        <w:rPr>
          <w:rFonts w:hint="eastAsia"/>
          <w:szCs w:val="32"/>
        </w:rPr>
        <w:t>6.21</w:t>
      </w:r>
      <w:r w:rsidR="00B53BF0">
        <w:rPr>
          <w:rFonts w:hint="eastAsia"/>
          <w:szCs w:val="32"/>
        </w:rPr>
        <w:t>万元</w:t>
      </w:r>
      <w:r w:rsidR="00B53BF0" w:rsidRPr="006D5FF4">
        <w:rPr>
          <w:szCs w:val="32"/>
        </w:rPr>
        <w:t>、培训费</w:t>
      </w:r>
      <w:r w:rsidR="00B53BF0">
        <w:rPr>
          <w:rFonts w:hint="eastAsia"/>
          <w:szCs w:val="32"/>
        </w:rPr>
        <w:t>8.97</w:t>
      </w:r>
      <w:r w:rsidR="00B53BF0">
        <w:rPr>
          <w:rFonts w:hint="eastAsia"/>
          <w:szCs w:val="32"/>
        </w:rPr>
        <w:t>万元</w:t>
      </w:r>
      <w:r w:rsidR="00B53BF0" w:rsidRPr="006D5FF4">
        <w:rPr>
          <w:szCs w:val="32"/>
        </w:rPr>
        <w:t>、公务接待费</w:t>
      </w:r>
      <w:r w:rsidR="00B53BF0">
        <w:rPr>
          <w:rFonts w:hint="eastAsia"/>
          <w:szCs w:val="32"/>
        </w:rPr>
        <w:t>3.04</w:t>
      </w:r>
      <w:r w:rsidR="00B53BF0">
        <w:rPr>
          <w:rFonts w:hint="eastAsia"/>
          <w:szCs w:val="32"/>
        </w:rPr>
        <w:t>万元</w:t>
      </w:r>
      <w:r w:rsidR="00B53BF0" w:rsidRPr="006D5FF4">
        <w:rPr>
          <w:szCs w:val="32"/>
        </w:rPr>
        <w:t>、专用材料费</w:t>
      </w:r>
      <w:r w:rsidR="00B53BF0">
        <w:rPr>
          <w:rFonts w:hint="eastAsia"/>
          <w:szCs w:val="32"/>
        </w:rPr>
        <w:t>3.0</w:t>
      </w:r>
      <w:r w:rsidR="00B53BF0">
        <w:rPr>
          <w:rFonts w:hint="eastAsia"/>
          <w:szCs w:val="32"/>
        </w:rPr>
        <w:t>万元</w:t>
      </w:r>
      <w:r w:rsidR="00B53BF0" w:rsidRPr="006D5FF4">
        <w:rPr>
          <w:szCs w:val="32"/>
        </w:rPr>
        <w:t>、工会经费</w:t>
      </w:r>
      <w:r w:rsidR="00B53BF0">
        <w:rPr>
          <w:rFonts w:hint="eastAsia"/>
          <w:szCs w:val="32"/>
        </w:rPr>
        <w:t>12.93</w:t>
      </w:r>
      <w:r w:rsidR="00B53BF0">
        <w:rPr>
          <w:rFonts w:hint="eastAsia"/>
          <w:szCs w:val="32"/>
        </w:rPr>
        <w:t>万元</w:t>
      </w:r>
      <w:r w:rsidR="00B53BF0" w:rsidRPr="006D5FF4">
        <w:rPr>
          <w:szCs w:val="32"/>
        </w:rPr>
        <w:t>、福利费</w:t>
      </w:r>
      <w:r w:rsidR="00B53BF0">
        <w:rPr>
          <w:rFonts w:hint="eastAsia"/>
          <w:szCs w:val="32"/>
        </w:rPr>
        <w:t>10.35</w:t>
      </w:r>
      <w:r w:rsidR="00B53BF0">
        <w:rPr>
          <w:rFonts w:hint="eastAsia"/>
          <w:szCs w:val="32"/>
        </w:rPr>
        <w:t>万元</w:t>
      </w:r>
      <w:r w:rsidR="00B53BF0" w:rsidRPr="006D5FF4">
        <w:rPr>
          <w:szCs w:val="32"/>
        </w:rPr>
        <w:t>、公务用车运行维护费</w:t>
      </w:r>
      <w:r w:rsidR="00B53BF0">
        <w:rPr>
          <w:rFonts w:hint="eastAsia"/>
          <w:szCs w:val="32"/>
        </w:rPr>
        <w:t>6.0</w:t>
      </w:r>
      <w:r w:rsidR="00B53BF0">
        <w:rPr>
          <w:rFonts w:hint="eastAsia"/>
          <w:szCs w:val="32"/>
        </w:rPr>
        <w:t>万元</w:t>
      </w:r>
      <w:r w:rsidR="00B53BF0" w:rsidRPr="006D5FF4">
        <w:rPr>
          <w:szCs w:val="32"/>
        </w:rPr>
        <w:t>、</w:t>
      </w:r>
      <w:r w:rsidR="00B53BF0">
        <w:rPr>
          <w:szCs w:val="32"/>
        </w:rPr>
        <w:t>其他商品和服务支出</w:t>
      </w:r>
      <w:r w:rsidR="00B53BF0">
        <w:rPr>
          <w:rFonts w:hint="eastAsia"/>
          <w:szCs w:val="32"/>
        </w:rPr>
        <w:t>29.4</w:t>
      </w:r>
      <w:r w:rsidR="00B53BF0">
        <w:rPr>
          <w:rFonts w:hint="eastAsia"/>
          <w:szCs w:val="32"/>
        </w:rPr>
        <w:t>万元。</w:t>
      </w: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w:t>
      </w:r>
      <w:r>
        <w:rPr>
          <w:rFonts w:ascii="方正黑体_GBK" w:eastAsia="方正黑体_GBK"/>
          <w:szCs w:val="32"/>
        </w:rPr>
        <w:t>、培训费支出预算</w:t>
      </w:r>
      <w:r w:rsidRPr="00222BD1">
        <w:rPr>
          <w:rFonts w:ascii="方正黑体_GBK" w:eastAsia="方正黑体_GBK"/>
          <w:szCs w:val="32"/>
        </w:rPr>
        <w:t>情况说明</w:t>
      </w:r>
    </w:p>
    <w:p w:rsidR="002F2D9E" w:rsidRPr="006D5FF4" w:rsidRDefault="008F0831" w:rsidP="002F2D9E">
      <w:pPr>
        <w:spacing w:line="550" w:lineRule="exact"/>
        <w:ind w:firstLineChars="200" w:firstLine="640"/>
        <w:rPr>
          <w:szCs w:val="32"/>
        </w:rPr>
      </w:pPr>
      <w:r w:rsidRPr="00A54AAD">
        <w:rPr>
          <w:rFonts w:ascii="方正黑体_GBK" w:eastAsia="方正黑体_GBK" w:hint="eastAsia"/>
          <w:szCs w:val="32"/>
        </w:rPr>
        <w:t>连云港市商务局</w:t>
      </w:r>
      <w:r w:rsidR="002F2D9E" w:rsidRPr="00A54AAD">
        <w:rPr>
          <w:rFonts w:ascii="方正黑体_GBK" w:eastAsia="方正黑体_GBK"/>
          <w:szCs w:val="32"/>
        </w:rPr>
        <w:t>2018 年度一般公共预算拨款安排的</w:t>
      </w:r>
      <w:r w:rsidR="002F2D9E" w:rsidRPr="00A54AAD">
        <w:rPr>
          <w:rFonts w:ascii="方正黑体_GBK" w:eastAsia="方正黑体_GBK"/>
          <w:szCs w:val="32"/>
        </w:rPr>
        <w:t>“</w:t>
      </w:r>
      <w:r w:rsidR="002F2D9E" w:rsidRPr="00A54AAD">
        <w:rPr>
          <w:rFonts w:ascii="方正黑体_GBK" w:eastAsia="方正黑体_GBK"/>
          <w:szCs w:val="32"/>
        </w:rPr>
        <w:t>三公</w:t>
      </w:r>
      <w:r w:rsidR="002F2D9E" w:rsidRPr="00A54AAD">
        <w:rPr>
          <w:rFonts w:ascii="方正黑体_GBK" w:eastAsia="方正黑体_GBK"/>
          <w:szCs w:val="32"/>
        </w:rPr>
        <w:t>”</w:t>
      </w:r>
      <w:r w:rsidR="002F2D9E" w:rsidRPr="006D5FF4">
        <w:rPr>
          <w:szCs w:val="32"/>
        </w:rPr>
        <w:t>经费预算支出中，因公出国（境）费支出</w:t>
      </w:r>
      <w:r w:rsidR="002F2D9E" w:rsidRPr="006D5FF4">
        <w:rPr>
          <w:szCs w:val="32"/>
          <w:u w:val="single"/>
        </w:rPr>
        <w:t xml:space="preserve">  </w:t>
      </w:r>
      <w:r>
        <w:rPr>
          <w:rFonts w:hint="eastAsia"/>
          <w:szCs w:val="32"/>
          <w:u w:val="single"/>
        </w:rPr>
        <w:t>15.00</w:t>
      </w:r>
      <w:r w:rsidR="002F2D9E" w:rsidRPr="006D5FF4">
        <w:rPr>
          <w:szCs w:val="32"/>
          <w:u w:val="single"/>
        </w:rPr>
        <w:t xml:space="preserve">  </w:t>
      </w:r>
      <w:r w:rsidR="002F2D9E" w:rsidRPr="006D5FF4">
        <w:rPr>
          <w:szCs w:val="32"/>
        </w:rPr>
        <w:t>万元，占</w:t>
      </w:r>
      <w:r w:rsidR="002F2D9E" w:rsidRPr="006D5FF4">
        <w:rPr>
          <w:szCs w:val="32"/>
        </w:rPr>
        <w:t>“</w:t>
      </w:r>
      <w:r w:rsidR="002F2D9E" w:rsidRPr="006D5FF4">
        <w:rPr>
          <w:szCs w:val="32"/>
        </w:rPr>
        <w:t>三公</w:t>
      </w:r>
      <w:r w:rsidR="002F2D9E" w:rsidRPr="006D5FF4">
        <w:rPr>
          <w:szCs w:val="32"/>
        </w:rPr>
        <w:t>”</w:t>
      </w:r>
      <w:r w:rsidR="002F2D9E" w:rsidRPr="006D5FF4">
        <w:rPr>
          <w:szCs w:val="32"/>
        </w:rPr>
        <w:t>经费的</w:t>
      </w:r>
      <w:r w:rsidR="002F2D9E" w:rsidRPr="006D5FF4">
        <w:rPr>
          <w:szCs w:val="32"/>
          <w:u w:val="single"/>
        </w:rPr>
        <w:t xml:space="preserve"> </w:t>
      </w:r>
      <w:r>
        <w:rPr>
          <w:rFonts w:hint="eastAsia"/>
          <w:szCs w:val="32"/>
          <w:u w:val="single"/>
        </w:rPr>
        <w:t>25.41</w:t>
      </w:r>
      <w:r w:rsidR="002F2D9E" w:rsidRPr="006D5FF4">
        <w:rPr>
          <w:szCs w:val="32"/>
          <w:u w:val="single"/>
        </w:rPr>
        <w:t xml:space="preserve">   </w:t>
      </w:r>
      <w:r w:rsidR="002F2D9E" w:rsidRPr="006D5FF4">
        <w:rPr>
          <w:szCs w:val="32"/>
        </w:rPr>
        <w:t xml:space="preserve"> %</w:t>
      </w:r>
      <w:r w:rsidR="002F2D9E" w:rsidRPr="006D5FF4">
        <w:rPr>
          <w:szCs w:val="32"/>
        </w:rPr>
        <w:t>；公务用车购置及运行费支出</w:t>
      </w:r>
      <w:r w:rsidR="002F2D9E" w:rsidRPr="006D5FF4">
        <w:rPr>
          <w:szCs w:val="32"/>
          <w:u w:val="single"/>
        </w:rPr>
        <w:t xml:space="preserve">  </w:t>
      </w:r>
      <w:r>
        <w:rPr>
          <w:rFonts w:hint="eastAsia"/>
          <w:szCs w:val="32"/>
          <w:u w:val="single"/>
        </w:rPr>
        <w:t>15.00</w:t>
      </w:r>
      <w:r w:rsidR="002F2D9E" w:rsidRPr="006D5FF4">
        <w:rPr>
          <w:szCs w:val="32"/>
          <w:u w:val="single"/>
        </w:rPr>
        <w:t xml:space="preserve">  </w:t>
      </w:r>
      <w:r w:rsidR="002F2D9E" w:rsidRPr="006D5FF4">
        <w:rPr>
          <w:szCs w:val="32"/>
        </w:rPr>
        <w:t>万元，占</w:t>
      </w:r>
      <w:r w:rsidR="002F2D9E" w:rsidRPr="006D5FF4">
        <w:rPr>
          <w:szCs w:val="32"/>
        </w:rPr>
        <w:t>“</w:t>
      </w:r>
      <w:r w:rsidR="002F2D9E" w:rsidRPr="006D5FF4">
        <w:rPr>
          <w:szCs w:val="32"/>
        </w:rPr>
        <w:t>三公</w:t>
      </w:r>
      <w:r w:rsidR="002F2D9E" w:rsidRPr="006D5FF4">
        <w:rPr>
          <w:szCs w:val="32"/>
        </w:rPr>
        <w:t>”</w:t>
      </w:r>
      <w:r w:rsidR="002F2D9E" w:rsidRPr="006D5FF4">
        <w:rPr>
          <w:szCs w:val="32"/>
        </w:rPr>
        <w:t>经费的</w:t>
      </w:r>
      <w:r w:rsidR="002F2D9E" w:rsidRPr="006D5FF4">
        <w:rPr>
          <w:szCs w:val="32"/>
          <w:u w:val="single"/>
        </w:rPr>
        <w:t xml:space="preserve"> </w:t>
      </w:r>
      <w:r>
        <w:rPr>
          <w:rFonts w:hint="eastAsia"/>
          <w:szCs w:val="32"/>
          <w:u w:val="single"/>
        </w:rPr>
        <w:t>25.41</w:t>
      </w:r>
      <w:r w:rsidR="002F2D9E" w:rsidRPr="006D5FF4">
        <w:rPr>
          <w:szCs w:val="32"/>
          <w:u w:val="single"/>
        </w:rPr>
        <w:t xml:space="preserve">   </w:t>
      </w:r>
      <w:r w:rsidR="002F2D9E" w:rsidRPr="006D5FF4">
        <w:rPr>
          <w:szCs w:val="32"/>
        </w:rPr>
        <w:t>%</w:t>
      </w:r>
      <w:r w:rsidR="002F2D9E" w:rsidRPr="006D5FF4">
        <w:rPr>
          <w:szCs w:val="32"/>
        </w:rPr>
        <w:t>；公务接待费支出</w:t>
      </w:r>
      <w:r w:rsidR="002F2D9E" w:rsidRPr="006D5FF4">
        <w:rPr>
          <w:szCs w:val="32"/>
          <w:u w:val="single"/>
        </w:rPr>
        <w:t xml:space="preserve">  </w:t>
      </w:r>
      <w:r>
        <w:rPr>
          <w:rFonts w:hint="eastAsia"/>
          <w:szCs w:val="32"/>
          <w:u w:val="single"/>
        </w:rPr>
        <w:t>29.04</w:t>
      </w:r>
      <w:r w:rsidR="002F2D9E" w:rsidRPr="006D5FF4">
        <w:rPr>
          <w:szCs w:val="32"/>
          <w:u w:val="single"/>
        </w:rPr>
        <w:t xml:space="preserve">  </w:t>
      </w:r>
      <w:r w:rsidR="002F2D9E" w:rsidRPr="006D5FF4">
        <w:rPr>
          <w:szCs w:val="32"/>
        </w:rPr>
        <w:t>万元，占</w:t>
      </w:r>
      <w:r w:rsidR="002F2D9E" w:rsidRPr="006D5FF4">
        <w:rPr>
          <w:szCs w:val="32"/>
        </w:rPr>
        <w:t>“</w:t>
      </w:r>
      <w:r w:rsidR="002F2D9E" w:rsidRPr="006D5FF4">
        <w:rPr>
          <w:szCs w:val="32"/>
        </w:rPr>
        <w:t>三公</w:t>
      </w:r>
      <w:r w:rsidR="002F2D9E" w:rsidRPr="006D5FF4">
        <w:rPr>
          <w:szCs w:val="32"/>
        </w:rPr>
        <w:t>”</w:t>
      </w:r>
      <w:r w:rsidR="002F2D9E" w:rsidRPr="006D5FF4">
        <w:rPr>
          <w:szCs w:val="32"/>
        </w:rPr>
        <w:t>经费的</w:t>
      </w:r>
      <w:r w:rsidR="002F2D9E" w:rsidRPr="006D5FF4">
        <w:rPr>
          <w:szCs w:val="32"/>
          <w:u w:val="single"/>
        </w:rPr>
        <w:t xml:space="preserve"> </w:t>
      </w:r>
      <w:r>
        <w:rPr>
          <w:rFonts w:hint="eastAsia"/>
          <w:szCs w:val="32"/>
          <w:u w:val="single"/>
        </w:rPr>
        <w:t>49.19</w:t>
      </w:r>
      <w:r w:rsidR="002F2D9E" w:rsidRPr="006D5FF4">
        <w:rPr>
          <w:szCs w:val="32"/>
          <w:u w:val="single"/>
        </w:rPr>
        <w:t xml:space="preserve">   </w:t>
      </w:r>
      <w:r w:rsidR="002F2D9E" w:rsidRPr="006D5FF4">
        <w:rPr>
          <w:szCs w:val="32"/>
        </w:rPr>
        <w:t xml:space="preserve"> %</w:t>
      </w:r>
      <w:r w:rsidR="002F2D9E" w:rsidRPr="006D5FF4">
        <w:rPr>
          <w:szCs w:val="32"/>
        </w:rPr>
        <w:t>。具体情况如下：</w:t>
      </w:r>
    </w:p>
    <w:p w:rsidR="002F2D9E" w:rsidRPr="006D5FF4" w:rsidRDefault="002F2D9E" w:rsidP="002F2D9E">
      <w:pPr>
        <w:spacing w:line="550" w:lineRule="exact"/>
        <w:ind w:firstLineChars="200" w:firstLine="640"/>
        <w:rPr>
          <w:szCs w:val="32"/>
        </w:rPr>
      </w:pPr>
      <w:r w:rsidRPr="006D5FF4">
        <w:rPr>
          <w:szCs w:val="32"/>
        </w:rPr>
        <w:t>1</w:t>
      </w:r>
      <w:r w:rsidRPr="006D5FF4">
        <w:rPr>
          <w:szCs w:val="32"/>
        </w:rPr>
        <w:t>．因公出国（境）费预算支出</w:t>
      </w:r>
      <w:r w:rsidRPr="006D5FF4">
        <w:rPr>
          <w:szCs w:val="32"/>
          <w:u w:val="single"/>
        </w:rPr>
        <w:t xml:space="preserve">  </w:t>
      </w:r>
      <w:r w:rsidR="008F0831">
        <w:rPr>
          <w:rFonts w:hint="eastAsia"/>
          <w:szCs w:val="32"/>
          <w:u w:val="single"/>
        </w:rPr>
        <w:t>15.00</w:t>
      </w:r>
      <w:r w:rsidRPr="006D5FF4">
        <w:rPr>
          <w:szCs w:val="32"/>
          <w:u w:val="single"/>
        </w:rPr>
        <w:t xml:space="preserve">  </w:t>
      </w:r>
      <w:r w:rsidRPr="006D5FF4">
        <w:rPr>
          <w:szCs w:val="32"/>
        </w:rPr>
        <w:t>万元，</w:t>
      </w:r>
      <w:r>
        <w:rPr>
          <w:rFonts w:hint="eastAsia"/>
          <w:szCs w:val="32"/>
        </w:rPr>
        <w:t>比</w:t>
      </w:r>
      <w:r>
        <w:rPr>
          <w:szCs w:val="32"/>
        </w:rPr>
        <w:t>上年预算增加</w:t>
      </w:r>
      <w:r w:rsidRPr="006D5FF4">
        <w:rPr>
          <w:szCs w:val="32"/>
          <w:u w:val="single"/>
        </w:rPr>
        <w:t xml:space="preserve">  </w:t>
      </w:r>
      <w:r w:rsidR="003A797C">
        <w:rPr>
          <w:rFonts w:hint="eastAsia"/>
          <w:szCs w:val="32"/>
          <w:u w:val="single"/>
        </w:rPr>
        <w:t>9</w:t>
      </w:r>
      <w:r w:rsidRPr="006D5FF4">
        <w:rPr>
          <w:szCs w:val="32"/>
          <w:u w:val="single"/>
        </w:rPr>
        <w:t xml:space="preserve">  </w:t>
      </w:r>
      <w:r w:rsidRPr="006D5FF4">
        <w:rPr>
          <w:szCs w:val="32"/>
        </w:rPr>
        <w:t>万元</w:t>
      </w:r>
      <w:r>
        <w:rPr>
          <w:rFonts w:hint="eastAsia"/>
          <w:szCs w:val="32"/>
        </w:rPr>
        <w:t>，</w:t>
      </w:r>
      <w:r w:rsidRPr="006D5FF4">
        <w:rPr>
          <w:szCs w:val="32"/>
        </w:rPr>
        <w:t>主要原因</w:t>
      </w:r>
      <w:r w:rsidR="00107FC6">
        <w:rPr>
          <w:rFonts w:hint="eastAsia"/>
          <w:szCs w:val="32"/>
        </w:rPr>
        <w:t>2018</w:t>
      </w:r>
      <w:r w:rsidR="00107FC6">
        <w:rPr>
          <w:rFonts w:hint="eastAsia"/>
          <w:szCs w:val="32"/>
        </w:rPr>
        <w:t>年我局重点工作之一是</w:t>
      </w:r>
      <w:r w:rsidR="00107FC6" w:rsidRPr="0094382E">
        <w:rPr>
          <w:rFonts w:eastAsia="方正黑体简体"/>
          <w:snapToGrid w:val="0"/>
          <w:color w:val="000000"/>
          <w:szCs w:val="32"/>
        </w:rPr>
        <w:t>聚焦产业强市，重抓招商引资中心工作</w:t>
      </w:r>
      <w:r w:rsidR="00107FC6">
        <w:rPr>
          <w:rFonts w:hint="eastAsia"/>
          <w:szCs w:val="32"/>
        </w:rPr>
        <w:t>，</w:t>
      </w:r>
      <w:r w:rsidR="00FA401F">
        <w:rPr>
          <w:rFonts w:hint="eastAsia"/>
          <w:szCs w:val="32"/>
        </w:rPr>
        <w:t>出国境招商活动增多</w:t>
      </w:r>
      <w:r w:rsidR="004C4B43">
        <w:rPr>
          <w:rFonts w:hint="eastAsia"/>
          <w:szCs w:val="32"/>
        </w:rPr>
        <w:t>，</w:t>
      </w:r>
      <w:r w:rsidR="00107FC6">
        <w:rPr>
          <w:rFonts w:hint="eastAsia"/>
          <w:szCs w:val="32"/>
        </w:rPr>
        <w:t>因而此项费用预算有所增加</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2</w:t>
      </w:r>
      <w:r w:rsidRPr="006D5FF4">
        <w:rPr>
          <w:szCs w:val="32"/>
        </w:rPr>
        <w:t>．公务用车购置及运行费预算支出</w:t>
      </w:r>
      <w:r w:rsidRPr="006D5FF4">
        <w:rPr>
          <w:szCs w:val="32"/>
          <w:u w:val="single"/>
        </w:rPr>
        <w:t xml:space="preserve"> </w:t>
      </w:r>
      <w:r w:rsidR="003A797C">
        <w:rPr>
          <w:rFonts w:hint="eastAsia"/>
          <w:szCs w:val="32"/>
          <w:u w:val="single"/>
        </w:rPr>
        <w:t>15.00</w:t>
      </w:r>
      <w:r w:rsidRPr="006D5FF4">
        <w:rPr>
          <w:szCs w:val="32"/>
          <w:u w:val="single"/>
        </w:rPr>
        <w:t xml:space="preserve">   </w:t>
      </w:r>
      <w:r w:rsidRPr="006D5FF4">
        <w:rPr>
          <w:szCs w:val="32"/>
        </w:rPr>
        <w:t>万元。其中：</w:t>
      </w:r>
    </w:p>
    <w:p w:rsidR="002F2D9E" w:rsidRPr="006D5FF4" w:rsidRDefault="002F2D9E" w:rsidP="002F2D9E">
      <w:pPr>
        <w:spacing w:line="550" w:lineRule="exact"/>
        <w:ind w:firstLineChars="200" w:firstLine="640"/>
        <w:rPr>
          <w:szCs w:val="32"/>
        </w:rPr>
      </w:pPr>
      <w:r w:rsidRPr="006D5FF4">
        <w:rPr>
          <w:szCs w:val="32"/>
        </w:rPr>
        <w:t>（</w:t>
      </w:r>
      <w:r w:rsidRPr="006D5FF4">
        <w:rPr>
          <w:szCs w:val="32"/>
        </w:rPr>
        <w:t>1</w:t>
      </w:r>
      <w:r w:rsidRPr="006D5FF4">
        <w:rPr>
          <w:szCs w:val="32"/>
        </w:rPr>
        <w:t>）公务用车购置预算支出</w:t>
      </w:r>
      <w:r w:rsidRPr="006D5FF4">
        <w:rPr>
          <w:szCs w:val="32"/>
          <w:u w:val="single"/>
        </w:rPr>
        <w:t xml:space="preserve"> </w:t>
      </w:r>
      <w:r w:rsidR="003A797C">
        <w:rPr>
          <w:rFonts w:hint="eastAsia"/>
          <w:szCs w:val="32"/>
          <w:u w:val="single"/>
        </w:rPr>
        <w:t>0</w:t>
      </w:r>
      <w:r w:rsidRPr="006D5FF4">
        <w:rPr>
          <w:szCs w:val="32"/>
          <w:u w:val="single"/>
        </w:rPr>
        <w:t xml:space="preserve">   </w:t>
      </w:r>
      <w:r w:rsidRPr="006D5FF4">
        <w:rPr>
          <w:szCs w:val="32"/>
        </w:rPr>
        <w:t>万元，</w:t>
      </w:r>
      <w:r>
        <w:rPr>
          <w:rFonts w:hint="eastAsia"/>
          <w:szCs w:val="32"/>
        </w:rPr>
        <w:t>比</w:t>
      </w:r>
      <w:r>
        <w:rPr>
          <w:szCs w:val="32"/>
        </w:rPr>
        <w:t>上年预算</w:t>
      </w:r>
      <w:r w:rsidR="003A797C">
        <w:rPr>
          <w:rFonts w:hint="eastAsia"/>
          <w:szCs w:val="32"/>
        </w:rPr>
        <w:t>无</w:t>
      </w:r>
      <w:r>
        <w:rPr>
          <w:szCs w:val="32"/>
        </w:rPr>
        <w:t>增减</w:t>
      </w:r>
      <w:r w:rsidR="003A797C">
        <w:rPr>
          <w:rFonts w:hint="eastAsia"/>
          <w:szCs w:val="32"/>
        </w:rPr>
        <w:t>。</w:t>
      </w:r>
    </w:p>
    <w:p w:rsidR="002F2D9E" w:rsidRPr="006D5FF4" w:rsidRDefault="002F2D9E" w:rsidP="002F2D9E">
      <w:pPr>
        <w:spacing w:line="550" w:lineRule="exact"/>
        <w:ind w:firstLineChars="200" w:firstLine="640"/>
        <w:rPr>
          <w:szCs w:val="32"/>
        </w:rPr>
      </w:pPr>
      <w:r w:rsidRPr="006D5FF4">
        <w:rPr>
          <w:szCs w:val="32"/>
        </w:rPr>
        <w:t>（</w:t>
      </w:r>
      <w:r w:rsidRPr="006D5FF4">
        <w:rPr>
          <w:szCs w:val="32"/>
        </w:rPr>
        <w:t>2</w:t>
      </w:r>
      <w:r w:rsidRPr="006D5FF4">
        <w:rPr>
          <w:szCs w:val="32"/>
        </w:rPr>
        <w:t>）公务用车运行维护费预算支出</w:t>
      </w:r>
      <w:r w:rsidRPr="006D5FF4">
        <w:rPr>
          <w:szCs w:val="32"/>
          <w:u w:val="single"/>
        </w:rPr>
        <w:t xml:space="preserve"> </w:t>
      </w:r>
      <w:r w:rsidR="003A797C">
        <w:rPr>
          <w:rFonts w:hint="eastAsia"/>
          <w:szCs w:val="32"/>
          <w:u w:val="single"/>
        </w:rPr>
        <w:t>15.00</w:t>
      </w:r>
      <w:r w:rsidRPr="006D5FF4">
        <w:rPr>
          <w:szCs w:val="32"/>
          <w:u w:val="single"/>
        </w:rPr>
        <w:t xml:space="preserve">   </w:t>
      </w:r>
      <w:r w:rsidRPr="006D5FF4">
        <w:rPr>
          <w:szCs w:val="32"/>
        </w:rPr>
        <w:t>万元，</w:t>
      </w:r>
      <w:r>
        <w:rPr>
          <w:rFonts w:hint="eastAsia"/>
          <w:szCs w:val="32"/>
        </w:rPr>
        <w:t>比</w:t>
      </w:r>
      <w:r>
        <w:rPr>
          <w:szCs w:val="32"/>
        </w:rPr>
        <w:t>上年预算增加</w:t>
      </w:r>
      <w:r w:rsidRPr="006D5FF4">
        <w:rPr>
          <w:szCs w:val="32"/>
          <w:u w:val="single"/>
        </w:rPr>
        <w:t xml:space="preserve">  </w:t>
      </w:r>
      <w:r w:rsidR="003A797C">
        <w:rPr>
          <w:rFonts w:hint="eastAsia"/>
          <w:szCs w:val="32"/>
          <w:u w:val="single"/>
        </w:rPr>
        <w:t>9</w:t>
      </w:r>
      <w:r w:rsidRPr="006D5FF4">
        <w:rPr>
          <w:szCs w:val="32"/>
          <w:u w:val="single"/>
        </w:rPr>
        <w:t xml:space="preserve">  </w:t>
      </w:r>
      <w:r w:rsidRPr="006D5FF4">
        <w:rPr>
          <w:szCs w:val="32"/>
        </w:rPr>
        <w:t>万元</w:t>
      </w:r>
      <w:r>
        <w:rPr>
          <w:rFonts w:hint="eastAsia"/>
          <w:szCs w:val="32"/>
        </w:rPr>
        <w:t>，</w:t>
      </w:r>
      <w:r w:rsidRPr="006D5FF4">
        <w:rPr>
          <w:szCs w:val="32"/>
        </w:rPr>
        <w:t>主要原因</w:t>
      </w:r>
      <w:r w:rsidR="00EE2572">
        <w:rPr>
          <w:rFonts w:hint="eastAsia"/>
          <w:szCs w:val="32"/>
        </w:rPr>
        <w:t>我单位保留两辆公务用车，</w:t>
      </w:r>
      <w:r w:rsidR="004C4B43">
        <w:rPr>
          <w:rFonts w:hint="eastAsia"/>
          <w:szCs w:val="32"/>
        </w:rPr>
        <w:t>且招商引资工作任务较重，</w:t>
      </w:r>
      <w:r w:rsidR="00EE2572">
        <w:rPr>
          <w:rFonts w:hint="eastAsia"/>
          <w:szCs w:val="32"/>
        </w:rPr>
        <w:t>因</w:t>
      </w:r>
      <w:r w:rsidR="004C4B43">
        <w:rPr>
          <w:rFonts w:hint="eastAsia"/>
          <w:szCs w:val="32"/>
        </w:rPr>
        <w:t>而此项费用预算有所增加</w:t>
      </w:r>
      <w:r w:rsidRPr="006D5FF4">
        <w:rPr>
          <w:szCs w:val="32"/>
        </w:rPr>
        <w:t>。</w:t>
      </w:r>
    </w:p>
    <w:p w:rsidR="002F2D9E" w:rsidRPr="006D5FF4" w:rsidRDefault="002F2D9E" w:rsidP="002F2D9E">
      <w:pPr>
        <w:spacing w:line="550" w:lineRule="exact"/>
        <w:ind w:firstLineChars="200" w:firstLine="640"/>
        <w:rPr>
          <w:szCs w:val="32"/>
        </w:rPr>
      </w:pPr>
      <w:r w:rsidRPr="006D5FF4">
        <w:rPr>
          <w:szCs w:val="32"/>
        </w:rPr>
        <w:t>3</w:t>
      </w:r>
      <w:r w:rsidRPr="006D5FF4">
        <w:rPr>
          <w:szCs w:val="32"/>
        </w:rPr>
        <w:t>．公务接待费预算支出</w:t>
      </w:r>
      <w:r w:rsidRPr="006D5FF4">
        <w:rPr>
          <w:szCs w:val="32"/>
          <w:u w:val="single"/>
        </w:rPr>
        <w:t xml:space="preserve">  </w:t>
      </w:r>
      <w:r w:rsidR="003A797C">
        <w:rPr>
          <w:rFonts w:hint="eastAsia"/>
          <w:szCs w:val="32"/>
          <w:u w:val="single"/>
        </w:rPr>
        <w:t>29.04</w:t>
      </w:r>
      <w:r w:rsidRPr="006D5FF4">
        <w:rPr>
          <w:szCs w:val="32"/>
          <w:u w:val="single"/>
        </w:rPr>
        <w:t xml:space="preserve">  </w:t>
      </w:r>
      <w:r w:rsidRPr="006D5FF4">
        <w:rPr>
          <w:szCs w:val="32"/>
        </w:rPr>
        <w:t>万元，</w:t>
      </w:r>
      <w:r>
        <w:rPr>
          <w:rFonts w:hint="eastAsia"/>
          <w:szCs w:val="32"/>
        </w:rPr>
        <w:t>比</w:t>
      </w:r>
      <w:r>
        <w:rPr>
          <w:szCs w:val="32"/>
        </w:rPr>
        <w:t>上年预算增加</w:t>
      </w:r>
      <w:r w:rsidRPr="006D5FF4">
        <w:rPr>
          <w:szCs w:val="32"/>
          <w:u w:val="single"/>
        </w:rPr>
        <w:t xml:space="preserve">    </w:t>
      </w:r>
      <w:r w:rsidR="003A797C">
        <w:rPr>
          <w:rFonts w:hint="eastAsia"/>
          <w:szCs w:val="32"/>
          <w:u w:val="single"/>
        </w:rPr>
        <w:t>8.96</w:t>
      </w:r>
      <w:r w:rsidRPr="006D5FF4">
        <w:rPr>
          <w:szCs w:val="32"/>
        </w:rPr>
        <w:t>万元</w:t>
      </w:r>
      <w:r>
        <w:rPr>
          <w:rFonts w:hint="eastAsia"/>
          <w:szCs w:val="32"/>
        </w:rPr>
        <w:t>，</w:t>
      </w:r>
      <w:r w:rsidRPr="006D5FF4">
        <w:rPr>
          <w:szCs w:val="32"/>
        </w:rPr>
        <w:t>主要原因</w:t>
      </w:r>
      <w:r w:rsidR="00FA401F">
        <w:rPr>
          <w:rFonts w:hint="eastAsia"/>
          <w:szCs w:val="32"/>
        </w:rPr>
        <w:t>是招商引资工作任务较</w:t>
      </w:r>
      <w:r w:rsidR="008734A8">
        <w:rPr>
          <w:rFonts w:hint="eastAsia"/>
          <w:szCs w:val="32"/>
        </w:rPr>
        <w:t>重、且招商招展活动</w:t>
      </w:r>
      <w:r w:rsidR="008734A8">
        <w:rPr>
          <w:rFonts w:hint="eastAsia"/>
          <w:szCs w:val="32"/>
        </w:rPr>
        <w:lastRenderedPageBreak/>
        <w:t>较多，</w:t>
      </w:r>
      <w:r w:rsidR="00FA401F">
        <w:rPr>
          <w:rFonts w:hint="eastAsia"/>
          <w:szCs w:val="32"/>
        </w:rPr>
        <w:t>接待兄弟单位来连考察等，</w:t>
      </w:r>
      <w:r w:rsidR="008734A8">
        <w:rPr>
          <w:rFonts w:hint="eastAsia"/>
          <w:szCs w:val="32"/>
        </w:rPr>
        <w:t>原有的预算已不能满足工作需要</w:t>
      </w:r>
      <w:r w:rsidRPr="006D5FF4">
        <w:rPr>
          <w:szCs w:val="32"/>
        </w:rPr>
        <w:t>。</w:t>
      </w:r>
    </w:p>
    <w:p w:rsidR="002F2D9E" w:rsidRPr="006D5FF4" w:rsidRDefault="003A797C" w:rsidP="002F2D9E">
      <w:pPr>
        <w:spacing w:line="550" w:lineRule="exact"/>
        <w:ind w:firstLineChars="200" w:firstLine="640"/>
        <w:rPr>
          <w:szCs w:val="32"/>
        </w:rPr>
      </w:pPr>
      <w:r w:rsidRPr="00A54AAD">
        <w:rPr>
          <w:rFonts w:ascii="方正黑体_GBK" w:eastAsia="方正黑体_GBK" w:hint="eastAsia"/>
          <w:szCs w:val="32"/>
        </w:rPr>
        <w:t>连云港市商务局</w:t>
      </w:r>
      <w:r w:rsidR="002F2D9E" w:rsidRPr="00A54AAD">
        <w:rPr>
          <w:rFonts w:ascii="方正黑体_GBK" w:eastAsia="方正黑体_GBK"/>
          <w:szCs w:val="32"/>
        </w:rPr>
        <w:t>2018年度一般公共预算拨款安排的会议费</w:t>
      </w:r>
      <w:r w:rsidR="002F2D9E" w:rsidRPr="006D5FF4">
        <w:rPr>
          <w:szCs w:val="32"/>
        </w:rPr>
        <w:t>预算支出</w:t>
      </w:r>
      <w:r w:rsidR="002F2D9E" w:rsidRPr="006D5FF4">
        <w:rPr>
          <w:szCs w:val="32"/>
          <w:u w:val="single"/>
        </w:rPr>
        <w:t xml:space="preserve">  </w:t>
      </w:r>
      <w:r>
        <w:rPr>
          <w:rFonts w:hint="eastAsia"/>
          <w:szCs w:val="32"/>
          <w:u w:val="single"/>
        </w:rPr>
        <w:t>6.21</w:t>
      </w:r>
      <w:r w:rsidR="002F2D9E" w:rsidRPr="006D5FF4">
        <w:rPr>
          <w:szCs w:val="32"/>
          <w:u w:val="single"/>
        </w:rPr>
        <w:t xml:space="preserve">  </w:t>
      </w:r>
      <w:r w:rsidR="002F2D9E" w:rsidRPr="006D5FF4">
        <w:rPr>
          <w:szCs w:val="32"/>
        </w:rPr>
        <w:t>万元，</w:t>
      </w:r>
      <w:r w:rsidR="002F2D9E">
        <w:rPr>
          <w:rFonts w:hint="eastAsia"/>
          <w:szCs w:val="32"/>
        </w:rPr>
        <w:t>比</w:t>
      </w:r>
      <w:r w:rsidR="002F2D9E">
        <w:rPr>
          <w:szCs w:val="32"/>
        </w:rPr>
        <w:t>上年预算减少</w:t>
      </w:r>
      <w:r w:rsidR="002F2D9E" w:rsidRPr="006D5FF4">
        <w:rPr>
          <w:szCs w:val="32"/>
          <w:u w:val="single"/>
        </w:rPr>
        <w:t xml:space="preserve"> </w:t>
      </w:r>
      <w:r>
        <w:rPr>
          <w:rFonts w:hint="eastAsia"/>
          <w:szCs w:val="32"/>
          <w:u w:val="single"/>
        </w:rPr>
        <w:t>0.09</w:t>
      </w:r>
      <w:r w:rsidR="002F2D9E" w:rsidRPr="006D5FF4">
        <w:rPr>
          <w:szCs w:val="32"/>
          <w:u w:val="single"/>
        </w:rPr>
        <w:t xml:space="preserve">  </w:t>
      </w:r>
      <w:r w:rsidR="002F2D9E" w:rsidRPr="006D5FF4">
        <w:rPr>
          <w:szCs w:val="32"/>
        </w:rPr>
        <w:t>万元</w:t>
      </w:r>
      <w:r w:rsidR="002F2D9E">
        <w:rPr>
          <w:rFonts w:hint="eastAsia"/>
          <w:szCs w:val="32"/>
        </w:rPr>
        <w:t>，</w:t>
      </w:r>
      <w:r w:rsidR="002F2D9E" w:rsidRPr="006D5FF4">
        <w:rPr>
          <w:szCs w:val="32"/>
        </w:rPr>
        <w:t>主要原因</w:t>
      </w:r>
      <w:r w:rsidR="00856D6D">
        <w:rPr>
          <w:rFonts w:hint="eastAsia"/>
          <w:szCs w:val="32"/>
        </w:rPr>
        <w:t>是</w:t>
      </w:r>
      <w:r w:rsidR="00856D6D" w:rsidRPr="003C16EB">
        <w:rPr>
          <w:rFonts w:ascii="仿宋_GB2312" w:eastAsia="仿宋_GB2312" w:hint="eastAsia"/>
          <w:color w:val="000000"/>
          <w:szCs w:val="32"/>
        </w:rPr>
        <w:t>贯彻落实中央“八项规定”精神和厉行节约要求，压缩</w:t>
      </w:r>
      <w:r w:rsidR="00856D6D">
        <w:rPr>
          <w:rFonts w:ascii="仿宋_GB2312" w:eastAsia="仿宋_GB2312" w:hint="eastAsia"/>
          <w:color w:val="000000"/>
          <w:szCs w:val="32"/>
        </w:rPr>
        <w:t>会议</w:t>
      </w:r>
      <w:r w:rsidR="00856D6D" w:rsidRPr="003C16EB">
        <w:rPr>
          <w:rFonts w:ascii="仿宋_GB2312" w:eastAsia="仿宋_GB2312" w:hint="eastAsia"/>
          <w:color w:val="000000"/>
          <w:szCs w:val="32"/>
        </w:rPr>
        <w:t>开支</w:t>
      </w:r>
      <w:r w:rsidR="002F2D9E" w:rsidRPr="006D5FF4">
        <w:rPr>
          <w:szCs w:val="32"/>
        </w:rPr>
        <w:t>。</w:t>
      </w:r>
    </w:p>
    <w:p w:rsidR="00856D6D" w:rsidRPr="006D5FF4" w:rsidRDefault="003A797C" w:rsidP="00856D6D">
      <w:pPr>
        <w:spacing w:line="550" w:lineRule="exact"/>
        <w:ind w:firstLineChars="200" w:firstLine="640"/>
        <w:rPr>
          <w:szCs w:val="32"/>
        </w:rPr>
      </w:pPr>
      <w:r w:rsidRPr="00A54AAD">
        <w:rPr>
          <w:rFonts w:ascii="方正黑体_GBK" w:eastAsia="方正黑体_GBK" w:hint="eastAsia"/>
          <w:szCs w:val="32"/>
        </w:rPr>
        <w:t>连云港市商务局</w:t>
      </w:r>
      <w:r w:rsidR="002F2D9E" w:rsidRPr="006D5FF4">
        <w:rPr>
          <w:szCs w:val="32"/>
        </w:rPr>
        <w:t>2018</w:t>
      </w:r>
      <w:r w:rsidR="002F2D9E" w:rsidRPr="006D5FF4">
        <w:rPr>
          <w:szCs w:val="32"/>
        </w:rPr>
        <w:t>年度一般公共预算拨款安排的培训费预算支出</w:t>
      </w:r>
      <w:r w:rsidR="002F2D9E" w:rsidRPr="006D5FF4">
        <w:rPr>
          <w:szCs w:val="32"/>
          <w:u w:val="single"/>
        </w:rPr>
        <w:t xml:space="preserve"> </w:t>
      </w:r>
      <w:r>
        <w:rPr>
          <w:rFonts w:hint="eastAsia"/>
          <w:szCs w:val="32"/>
          <w:u w:val="single"/>
        </w:rPr>
        <w:t>8.97</w:t>
      </w:r>
      <w:r w:rsidR="002F2D9E" w:rsidRPr="006D5FF4">
        <w:rPr>
          <w:szCs w:val="32"/>
          <w:u w:val="single"/>
        </w:rPr>
        <w:t xml:space="preserve">   </w:t>
      </w:r>
      <w:r w:rsidR="002F2D9E" w:rsidRPr="006D5FF4">
        <w:rPr>
          <w:szCs w:val="32"/>
        </w:rPr>
        <w:t>万元，</w:t>
      </w:r>
      <w:r w:rsidR="002F2D9E">
        <w:rPr>
          <w:rFonts w:hint="eastAsia"/>
          <w:szCs w:val="32"/>
        </w:rPr>
        <w:t>比</w:t>
      </w:r>
      <w:r w:rsidR="002F2D9E">
        <w:rPr>
          <w:szCs w:val="32"/>
        </w:rPr>
        <w:t>上年预算减少</w:t>
      </w:r>
      <w:r w:rsidR="002F2D9E" w:rsidRPr="006D5FF4">
        <w:rPr>
          <w:szCs w:val="32"/>
          <w:u w:val="single"/>
        </w:rPr>
        <w:t xml:space="preserve">  </w:t>
      </w:r>
      <w:r>
        <w:rPr>
          <w:rFonts w:hint="eastAsia"/>
          <w:szCs w:val="32"/>
          <w:u w:val="single"/>
        </w:rPr>
        <w:t>0.13</w:t>
      </w:r>
      <w:r w:rsidR="002F2D9E" w:rsidRPr="006D5FF4">
        <w:rPr>
          <w:szCs w:val="32"/>
          <w:u w:val="single"/>
        </w:rPr>
        <w:t xml:space="preserve">  </w:t>
      </w:r>
      <w:r w:rsidR="002F2D9E" w:rsidRPr="006D5FF4">
        <w:rPr>
          <w:szCs w:val="32"/>
        </w:rPr>
        <w:t>万元</w:t>
      </w:r>
      <w:r w:rsidR="002F2D9E">
        <w:rPr>
          <w:rFonts w:hint="eastAsia"/>
          <w:szCs w:val="32"/>
        </w:rPr>
        <w:t>，</w:t>
      </w:r>
      <w:r w:rsidR="002F2D9E" w:rsidRPr="006D5FF4">
        <w:rPr>
          <w:szCs w:val="32"/>
        </w:rPr>
        <w:t>主要原因</w:t>
      </w:r>
      <w:r w:rsidR="00856D6D">
        <w:rPr>
          <w:rFonts w:hint="eastAsia"/>
          <w:szCs w:val="32"/>
        </w:rPr>
        <w:t>是</w:t>
      </w:r>
      <w:r w:rsidR="00856D6D" w:rsidRPr="003C16EB">
        <w:rPr>
          <w:rFonts w:ascii="仿宋_GB2312" w:eastAsia="仿宋_GB2312" w:hint="eastAsia"/>
          <w:color w:val="000000"/>
          <w:szCs w:val="32"/>
        </w:rPr>
        <w:t>贯彻落实中央“八项规定”精神和厉行节约要求，压缩</w:t>
      </w:r>
      <w:r w:rsidR="00856D6D">
        <w:rPr>
          <w:rFonts w:ascii="仿宋_GB2312" w:eastAsia="仿宋_GB2312" w:hint="eastAsia"/>
          <w:color w:val="000000"/>
          <w:szCs w:val="32"/>
        </w:rPr>
        <w:t>各种培训</w:t>
      </w:r>
      <w:r w:rsidR="00856D6D" w:rsidRPr="003C16EB">
        <w:rPr>
          <w:rFonts w:ascii="仿宋_GB2312" w:eastAsia="仿宋_GB2312" w:hint="eastAsia"/>
          <w:color w:val="000000"/>
          <w:szCs w:val="32"/>
        </w:rPr>
        <w:t>开支</w:t>
      </w:r>
      <w:r w:rsidR="00856D6D" w:rsidRPr="006D5FF4">
        <w:rPr>
          <w:szCs w:val="32"/>
        </w:rPr>
        <w:t>。</w:t>
      </w: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w:t>
      </w:r>
      <w:r>
        <w:rPr>
          <w:rFonts w:ascii="方正黑体_GBK" w:eastAsia="方正黑体_GBK" w:hint="eastAsia"/>
          <w:szCs w:val="32"/>
        </w:rPr>
        <w:t>预算</w:t>
      </w:r>
      <w:r>
        <w:rPr>
          <w:rFonts w:ascii="方正黑体_GBK" w:eastAsia="方正黑体_GBK"/>
          <w:szCs w:val="32"/>
        </w:rPr>
        <w:t>支出预算</w:t>
      </w:r>
      <w:r w:rsidRPr="00222BD1">
        <w:rPr>
          <w:rFonts w:ascii="方正黑体_GBK" w:eastAsia="方正黑体_GBK"/>
          <w:szCs w:val="32"/>
        </w:rPr>
        <w:t>情况说明</w:t>
      </w:r>
    </w:p>
    <w:p w:rsidR="002F2D9E" w:rsidRPr="006D5FF4" w:rsidRDefault="00DC6928" w:rsidP="002F2D9E">
      <w:pPr>
        <w:spacing w:line="550" w:lineRule="exact"/>
        <w:ind w:firstLineChars="200" w:firstLine="640"/>
        <w:rPr>
          <w:szCs w:val="32"/>
        </w:rPr>
      </w:pPr>
      <w:r w:rsidRPr="00A54AAD">
        <w:rPr>
          <w:rFonts w:ascii="方正黑体_GBK" w:eastAsia="方正黑体_GBK" w:hint="eastAsia"/>
          <w:szCs w:val="32"/>
        </w:rPr>
        <w:t>连云港市商务局</w:t>
      </w:r>
      <w:r w:rsidR="002F2D9E" w:rsidRPr="00A54AAD">
        <w:rPr>
          <w:rFonts w:ascii="方正黑体_GBK" w:eastAsia="方正黑体_GBK"/>
          <w:szCs w:val="32"/>
        </w:rPr>
        <w:t xml:space="preserve">2018年政府性基金支出预算支出 </w:t>
      </w:r>
      <w:r w:rsidRPr="00A54AAD">
        <w:rPr>
          <w:rFonts w:ascii="方正黑体_GBK" w:eastAsia="方正黑体_GBK" w:hint="eastAsia"/>
          <w:szCs w:val="32"/>
        </w:rPr>
        <w:t>0</w:t>
      </w:r>
      <w:r w:rsidR="002F2D9E" w:rsidRPr="00A54AAD">
        <w:rPr>
          <w:rFonts w:ascii="方正黑体_GBK" w:eastAsia="方正黑体_GBK"/>
          <w:szCs w:val="32"/>
        </w:rPr>
        <w:t xml:space="preserve">  万元。</w:t>
      </w:r>
      <w:r w:rsidR="002F2D9E" w:rsidRPr="006D5FF4">
        <w:rPr>
          <w:szCs w:val="32"/>
        </w:rPr>
        <w:t>与上年相比</w:t>
      </w:r>
      <w:r>
        <w:rPr>
          <w:rFonts w:hint="eastAsia"/>
          <w:szCs w:val="32"/>
        </w:rPr>
        <w:t>无</w:t>
      </w:r>
      <w:r w:rsidR="002F2D9E" w:rsidRPr="006D5FF4">
        <w:rPr>
          <w:szCs w:val="32"/>
        </w:rPr>
        <w:t>增减。</w:t>
      </w: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十一</w:t>
      </w:r>
      <w:r>
        <w:rPr>
          <w:rFonts w:ascii="方正黑体_GBK" w:eastAsia="方正黑体_GBK"/>
          <w:szCs w:val="32"/>
        </w:rPr>
        <w:t>、一般公共预算机关运行经费支出预算</w:t>
      </w:r>
      <w:r w:rsidRPr="00222BD1">
        <w:rPr>
          <w:rFonts w:ascii="方正黑体_GBK" w:eastAsia="方正黑体_GBK"/>
          <w:szCs w:val="32"/>
        </w:rPr>
        <w:t>情况说明</w:t>
      </w:r>
    </w:p>
    <w:p w:rsidR="002F2D9E" w:rsidRPr="006D5FF4" w:rsidRDefault="002F2D9E" w:rsidP="002F2D9E">
      <w:pPr>
        <w:spacing w:line="550" w:lineRule="exact"/>
        <w:ind w:firstLineChars="200" w:firstLine="640"/>
        <w:rPr>
          <w:szCs w:val="32"/>
          <w:u w:val="single"/>
        </w:rPr>
      </w:pPr>
      <w:r w:rsidRPr="006D5FF4">
        <w:rPr>
          <w:szCs w:val="32"/>
        </w:rPr>
        <w:t>2018</w:t>
      </w:r>
      <w:r w:rsidRPr="006D5FF4">
        <w:rPr>
          <w:szCs w:val="32"/>
        </w:rPr>
        <w:t>年本部门一般公共预算机关运行经费预算支出</w:t>
      </w:r>
      <w:r w:rsidRPr="006D5FF4">
        <w:rPr>
          <w:szCs w:val="32"/>
          <w:u w:val="single"/>
        </w:rPr>
        <w:t xml:space="preserve"> </w:t>
      </w:r>
      <w:r w:rsidR="004243CE">
        <w:rPr>
          <w:rFonts w:hint="eastAsia"/>
          <w:szCs w:val="32"/>
          <w:u w:val="single"/>
        </w:rPr>
        <w:t>171.03</w:t>
      </w:r>
      <w:r w:rsidRPr="006D5FF4">
        <w:rPr>
          <w:szCs w:val="32"/>
          <w:u w:val="single"/>
        </w:rPr>
        <w:t xml:space="preserve">   </w:t>
      </w:r>
    </w:p>
    <w:p w:rsidR="002F2D9E" w:rsidRDefault="002F2D9E" w:rsidP="002F2D9E">
      <w:pPr>
        <w:spacing w:line="550" w:lineRule="exact"/>
        <w:ind w:firstLine="0"/>
        <w:rPr>
          <w:i/>
          <w:szCs w:val="32"/>
        </w:rPr>
      </w:pPr>
      <w:r w:rsidRPr="006D5FF4">
        <w:rPr>
          <w:szCs w:val="32"/>
        </w:rPr>
        <w:t>万元，与上年相比减少</w:t>
      </w:r>
      <w:r w:rsidR="004243CE">
        <w:rPr>
          <w:rFonts w:hint="eastAsia"/>
          <w:szCs w:val="32"/>
        </w:rPr>
        <w:t xml:space="preserve"> </w:t>
      </w:r>
      <w:r w:rsidR="004243CE">
        <w:rPr>
          <w:rFonts w:hint="eastAsia"/>
          <w:szCs w:val="32"/>
          <w:u w:val="single"/>
        </w:rPr>
        <w:t>4.82</w:t>
      </w:r>
      <w:r w:rsidRPr="006D5FF4">
        <w:rPr>
          <w:szCs w:val="32"/>
          <w:u w:val="single"/>
        </w:rPr>
        <w:t xml:space="preserve">  </w:t>
      </w:r>
      <w:r w:rsidRPr="006D5FF4">
        <w:rPr>
          <w:szCs w:val="32"/>
        </w:rPr>
        <w:t>万元，降低</w:t>
      </w:r>
      <w:r w:rsidRPr="006D5FF4">
        <w:rPr>
          <w:szCs w:val="32"/>
          <w:u w:val="single"/>
        </w:rPr>
        <w:t xml:space="preserve"> </w:t>
      </w:r>
      <w:r w:rsidR="004243CE">
        <w:rPr>
          <w:rFonts w:hint="eastAsia"/>
          <w:szCs w:val="32"/>
          <w:u w:val="single"/>
        </w:rPr>
        <w:t>2.74</w:t>
      </w:r>
      <w:r w:rsidRPr="006D5FF4">
        <w:rPr>
          <w:szCs w:val="32"/>
          <w:u w:val="single"/>
        </w:rPr>
        <w:t xml:space="preserve">  </w:t>
      </w:r>
      <w:r w:rsidRPr="006D5FF4">
        <w:rPr>
          <w:szCs w:val="32"/>
        </w:rPr>
        <w:t xml:space="preserve"> %</w:t>
      </w:r>
      <w:r w:rsidRPr="006D5FF4">
        <w:rPr>
          <w:szCs w:val="32"/>
        </w:rPr>
        <w:t>。主要原因是：</w:t>
      </w:r>
      <w:r w:rsidR="0033593B">
        <w:rPr>
          <w:rFonts w:hint="eastAsia"/>
          <w:szCs w:val="32"/>
        </w:rPr>
        <w:t>人员比去年减少两人，定额费用减少</w:t>
      </w:r>
      <w:r w:rsidRPr="006D5FF4">
        <w:rPr>
          <w:szCs w:val="32"/>
        </w:rPr>
        <w:t>。</w:t>
      </w: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十二</w:t>
      </w:r>
      <w:r>
        <w:rPr>
          <w:rFonts w:ascii="方正黑体_GBK" w:eastAsia="方正黑体_GBK"/>
          <w:szCs w:val="32"/>
        </w:rPr>
        <w:t>、政府采购支出预算</w:t>
      </w:r>
      <w:r w:rsidRPr="00222BD1">
        <w:rPr>
          <w:rFonts w:ascii="方正黑体_GBK" w:eastAsia="方正黑体_GBK"/>
          <w:szCs w:val="32"/>
        </w:rPr>
        <w:t>情况说明</w:t>
      </w:r>
    </w:p>
    <w:p w:rsidR="002F2D9E" w:rsidRPr="006D5FF4" w:rsidRDefault="002F2D9E" w:rsidP="002F2D9E">
      <w:pPr>
        <w:spacing w:line="550" w:lineRule="exact"/>
        <w:ind w:firstLineChars="200" w:firstLine="640"/>
        <w:rPr>
          <w:szCs w:val="32"/>
        </w:rPr>
      </w:pPr>
      <w:r w:rsidRPr="006D5FF4">
        <w:rPr>
          <w:szCs w:val="32"/>
        </w:rPr>
        <w:t>2018</w:t>
      </w:r>
      <w:r w:rsidRPr="006D5FF4">
        <w:rPr>
          <w:szCs w:val="32"/>
        </w:rPr>
        <w:t>年度政府采购支出预算总额</w:t>
      </w:r>
      <w:r w:rsidRPr="006D5FF4">
        <w:rPr>
          <w:szCs w:val="32"/>
          <w:u w:val="single"/>
        </w:rPr>
        <w:t xml:space="preserve"> </w:t>
      </w:r>
      <w:r w:rsidR="004243CE">
        <w:rPr>
          <w:rFonts w:hint="eastAsia"/>
          <w:szCs w:val="32"/>
          <w:u w:val="single"/>
        </w:rPr>
        <w:t>20</w:t>
      </w:r>
      <w:r w:rsidRPr="006D5FF4">
        <w:rPr>
          <w:szCs w:val="32"/>
          <w:u w:val="single"/>
        </w:rPr>
        <w:t xml:space="preserve">  </w:t>
      </w:r>
      <w:r w:rsidRPr="006D5FF4">
        <w:rPr>
          <w:szCs w:val="32"/>
        </w:rPr>
        <w:t>万元，其中：拟采购货物支出</w:t>
      </w:r>
      <w:r w:rsidRPr="006D5FF4">
        <w:rPr>
          <w:szCs w:val="32"/>
          <w:u w:val="single"/>
        </w:rPr>
        <w:t xml:space="preserve"> </w:t>
      </w:r>
      <w:r w:rsidR="004243CE">
        <w:rPr>
          <w:rFonts w:hint="eastAsia"/>
          <w:szCs w:val="32"/>
          <w:u w:val="single"/>
        </w:rPr>
        <w:t>20</w:t>
      </w:r>
      <w:r w:rsidRPr="006D5FF4">
        <w:rPr>
          <w:szCs w:val="32"/>
          <w:u w:val="single"/>
        </w:rPr>
        <w:t xml:space="preserve">  </w:t>
      </w:r>
      <w:r w:rsidRPr="006D5FF4">
        <w:rPr>
          <w:szCs w:val="32"/>
        </w:rPr>
        <w:t>万元、拟采购工程支出</w:t>
      </w:r>
      <w:r w:rsidRPr="006D5FF4">
        <w:rPr>
          <w:szCs w:val="32"/>
          <w:u w:val="single"/>
        </w:rPr>
        <w:t xml:space="preserve"> </w:t>
      </w:r>
      <w:r w:rsidR="004243CE">
        <w:rPr>
          <w:rFonts w:hint="eastAsia"/>
          <w:szCs w:val="32"/>
          <w:u w:val="single"/>
        </w:rPr>
        <w:t>0</w:t>
      </w:r>
      <w:r w:rsidRPr="006D5FF4">
        <w:rPr>
          <w:szCs w:val="32"/>
          <w:u w:val="single"/>
        </w:rPr>
        <w:t xml:space="preserve">  </w:t>
      </w:r>
      <w:r w:rsidRPr="006D5FF4">
        <w:rPr>
          <w:szCs w:val="32"/>
        </w:rPr>
        <w:t>万元、拟购买服务支出</w:t>
      </w:r>
      <w:r w:rsidRPr="006D5FF4">
        <w:rPr>
          <w:szCs w:val="32"/>
          <w:u w:val="single"/>
        </w:rPr>
        <w:t xml:space="preserve"> </w:t>
      </w:r>
      <w:r w:rsidR="004243CE">
        <w:rPr>
          <w:rFonts w:hint="eastAsia"/>
          <w:szCs w:val="32"/>
          <w:u w:val="single"/>
        </w:rPr>
        <w:t>0</w:t>
      </w:r>
      <w:r w:rsidRPr="006D5FF4">
        <w:rPr>
          <w:szCs w:val="32"/>
          <w:u w:val="single"/>
        </w:rPr>
        <w:t xml:space="preserve"> </w:t>
      </w:r>
      <w:r w:rsidRPr="006D5FF4">
        <w:rPr>
          <w:szCs w:val="32"/>
        </w:rPr>
        <w:t>万元。</w:t>
      </w:r>
    </w:p>
    <w:p w:rsidR="002F2D9E" w:rsidRPr="00222BD1" w:rsidRDefault="002F2D9E" w:rsidP="002F2D9E">
      <w:pPr>
        <w:spacing w:line="550" w:lineRule="exact"/>
        <w:ind w:firstLineChars="200" w:firstLine="640"/>
        <w:rPr>
          <w:rFonts w:ascii="方正黑体_GBK" w:eastAsia="方正黑体_GBK"/>
          <w:szCs w:val="32"/>
        </w:rPr>
      </w:pPr>
      <w:r w:rsidRPr="00222BD1">
        <w:rPr>
          <w:rFonts w:ascii="方正黑体_GBK" w:eastAsia="方正黑体_GBK"/>
          <w:szCs w:val="32"/>
        </w:rPr>
        <w:t>十三、其他重要事项说明</w:t>
      </w:r>
    </w:p>
    <w:p w:rsidR="002F2D9E" w:rsidRPr="006D5FF4" w:rsidRDefault="002F2D9E" w:rsidP="002F2D9E">
      <w:pPr>
        <w:spacing w:line="550" w:lineRule="exact"/>
        <w:ind w:firstLineChars="200" w:firstLine="640"/>
        <w:rPr>
          <w:rFonts w:eastAsia="方正楷体_GBK"/>
          <w:szCs w:val="32"/>
        </w:rPr>
      </w:pPr>
      <w:r w:rsidRPr="006D5FF4">
        <w:rPr>
          <w:rFonts w:eastAsia="方正楷体_GBK"/>
          <w:szCs w:val="32"/>
        </w:rPr>
        <w:t>（一）预算绩效目标设置情况说明</w:t>
      </w:r>
    </w:p>
    <w:p w:rsidR="002F2D9E" w:rsidRPr="006D5FF4" w:rsidRDefault="002F2D9E" w:rsidP="002F2D9E">
      <w:pPr>
        <w:spacing w:line="550" w:lineRule="exact"/>
        <w:ind w:firstLineChars="200" w:firstLine="640"/>
        <w:rPr>
          <w:szCs w:val="32"/>
        </w:rPr>
      </w:pPr>
      <w:r w:rsidRPr="006D5FF4">
        <w:rPr>
          <w:szCs w:val="32"/>
        </w:rPr>
        <w:lastRenderedPageBreak/>
        <w:t>2018</w:t>
      </w:r>
      <w:r w:rsidRPr="006D5FF4">
        <w:rPr>
          <w:szCs w:val="32"/>
        </w:rPr>
        <w:t>年本部门共</w:t>
      </w:r>
      <w:r w:rsidRPr="006D5FF4">
        <w:rPr>
          <w:szCs w:val="32"/>
          <w:u w:val="single"/>
        </w:rPr>
        <w:t xml:space="preserve"> </w:t>
      </w:r>
      <w:r w:rsidR="004243CE">
        <w:rPr>
          <w:rFonts w:hint="eastAsia"/>
          <w:szCs w:val="32"/>
          <w:u w:val="single"/>
        </w:rPr>
        <w:t>1</w:t>
      </w:r>
      <w:r w:rsidRPr="006D5FF4">
        <w:rPr>
          <w:szCs w:val="32"/>
          <w:u w:val="single"/>
        </w:rPr>
        <w:t xml:space="preserve">  </w:t>
      </w:r>
      <w:r w:rsidRPr="006D5FF4">
        <w:rPr>
          <w:szCs w:val="32"/>
        </w:rPr>
        <w:t>个项目实行绩效目标管理，涉及</w:t>
      </w:r>
      <w:r>
        <w:rPr>
          <w:rFonts w:hint="eastAsia"/>
          <w:szCs w:val="32"/>
        </w:rPr>
        <w:t>财政性资金</w:t>
      </w:r>
      <w:r>
        <w:rPr>
          <w:szCs w:val="32"/>
        </w:rPr>
        <w:t>合计</w:t>
      </w:r>
      <w:r w:rsidRPr="006D5FF4">
        <w:rPr>
          <w:szCs w:val="32"/>
          <w:u w:val="single"/>
        </w:rPr>
        <w:t xml:space="preserve"> </w:t>
      </w:r>
      <w:r w:rsidR="004243CE">
        <w:rPr>
          <w:rFonts w:hint="eastAsia"/>
          <w:szCs w:val="32"/>
          <w:u w:val="single"/>
        </w:rPr>
        <w:t>45.88</w:t>
      </w:r>
      <w:r w:rsidRPr="006D5FF4">
        <w:rPr>
          <w:szCs w:val="32"/>
          <w:u w:val="single"/>
        </w:rPr>
        <w:t xml:space="preserve">  </w:t>
      </w:r>
      <w:r w:rsidRPr="006D5FF4">
        <w:rPr>
          <w:szCs w:val="32"/>
        </w:rPr>
        <w:t>万元。</w:t>
      </w:r>
    </w:p>
    <w:p w:rsidR="001E34D5" w:rsidRPr="006D5FF4" w:rsidRDefault="001E34D5" w:rsidP="001E34D5">
      <w:pPr>
        <w:spacing w:line="550" w:lineRule="exact"/>
        <w:ind w:firstLineChars="200" w:firstLine="640"/>
        <w:rPr>
          <w:rFonts w:eastAsia="方正楷体_GBK"/>
          <w:szCs w:val="32"/>
        </w:rPr>
      </w:pPr>
      <w:r w:rsidRPr="006D5FF4">
        <w:rPr>
          <w:rFonts w:eastAsia="方正楷体_GBK"/>
          <w:szCs w:val="32"/>
        </w:rPr>
        <w:t>（二）国有资本经营预算收支情况</w:t>
      </w:r>
    </w:p>
    <w:p w:rsidR="001E34D5" w:rsidRDefault="001E34D5" w:rsidP="001E34D5">
      <w:pPr>
        <w:spacing w:line="550" w:lineRule="exact"/>
        <w:ind w:firstLineChars="200" w:firstLine="640"/>
        <w:rPr>
          <w:szCs w:val="32"/>
        </w:rPr>
      </w:pPr>
      <w:r w:rsidRPr="006D5FF4">
        <w:rPr>
          <w:szCs w:val="32"/>
        </w:rPr>
        <w:t>2018</w:t>
      </w:r>
      <w:r w:rsidRPr="006D5FF4">
        <w:rPr>
          <w:szCs w:val="32"/>
        </w:rPr>
        <w:t>年本部门国有资本经营预算收入为</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万元，与上年相比增加（减少）</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万元，增长（降低）</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 xml:space="preserve"> %</w:t>
      </w:r>
      <w:r w:rsidRPr="006D5FF4">
        <w:rPr>
          <w:szCs w:val="32"/>
        </w:rPr>
        <w:t>。支出为</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万元，与上年相比增加（减少）</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万元，增长（降低）</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 xml:space="preserve"> %</w:t>
      </w:r>
      <w:r w:rsidRPr="006D5FF4">
        <w:rPr>
          <w:szCs w:val="32"/>
        </w:rPr>
        <w:t>。</w:t>
      </w:r>
      <w:r w:rsidR="00F344BE">
        <w:rPr>
          <w:rFonts w:hint="eastAsia"/>
          <w:szCs w:val="32"/>
        </w:rPr>
        <w:t>与上年相同。</w:t>
      </w:r>
    </w:p>
    <w:p w:rsidR="002F2D9E" w:rsidRPr="006D5FF4" w:rsidRDefault="002F2D9E" w:rsidP="002F2D9E">
      <w:pPr>
        <w:spacing w:before="100" w:beforeAutospacing="1" w:after="100" w:afterAutospacing="1" w:line="550" w:lineRule="exact"/>
        <w:ind w:firstLine="0"/>
        <w:jc w:val="center"/>
        <w:rPr>
          <w:rFonts w:eastAsia="方正小标宋_GBK"/>
          <w:sz w:val="36"/>
          <w:szCs w:val="36"/>
        </w:rPr>
      </w:pPr>
      <w:r w:rsidRPr="006D5FF4">
        <w:rPr>
          <w:rFonts w:eastAsia="方正小标宋_GBK"/>
          <w:sz w:val="36"/>
          <w:szCs w:val="36"/>
        </w:rPr>
        <w:t>第四部分　名词解释</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一、财政拨款：</w:t>
      </w:r>
      <w:r w:rsidRPr="006D5FF4">
        <w:rPr>
          <w:szCs w:val="32"/>
        </w:rPr>
        <w:t>指一般公共预算财政拨款和政府性基金预算财政拨款。</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二、一般公共预算：</w:t>
      </w:r>
      <w:r w:rsidRPr="006D5FF4">
        <w:rPr>
          <w:szCs w:val="32"/>
        </w:rPr>
        <w:t>包括公共财政拨款（补助）资金、专项收入。</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三、财政专户管理资金：</w:t>
      </w:r>
      <w:r w:rsidRPr="006D5FF4">
        <w:rPr>
          <w:szCs w:val="32"/>
        </w:rPr>
        <w:t>包括专户管理行政事业性收费（主要是教育收费）、其他非税收入。</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四、其他资金：</w:t>
      </w:r>
      <w:r w:rsidRPr="006D5FF4">
        <w:rPr>
          <w:szCs w:val="32"/>
        </w:rPr>
        <w:t>包括事业收入、经营收入、其他收入等。</w:t>
      </w:r>
    </w:p>
    <w:p w:rsidR="002F2D9E" w:rsidRDefault="002F2D9E" w:rsidP="002F2D9E">
      <w:pPr>
        <w:spacing w:line="550" w:lineRule="exact"/>
        <w:ind w:firstLineChars="200" w:firstLine="640"/>
        <w:rPr>
          <w:szCs w:val="32"/>
        </w:rPr>
      </w:pPr>
      <w:r w:rsidRPr="00222BD1">
        <w:rPr>
          <w:rFonts w:ascii="方正黑体_GBK" w:eastAsia="方正黑体_GBK"/>
          <w:szCs w:val="32"/>
        </w:rPr>
        <w:t>五、基本支出：</w:t>
      </w:r>
      <w:r w:rsidRPr="006D5FF4">
        <w:rPr>
          <w:szCs w:val="32"/>
        </w:rPr>
        <w:t>指为保障机构正常运转、完成工作任务而发生的人员支出和公用支出。</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六、项目支出：</w:t>
      </w:r>
      <w:r w:rsidRPr="006D5FF4">
        <w:rPr>
          <w:szCs w:val="32"/>
        </w:rPr>
        <w:t>指在基本支出之外为完成特定工作任务和事业发展目标所发生的支出。</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七、单位预留机动经费：</w:t>
      </w:r>
      <w:r w:rsidRPr="006D5FF4">
        <w:rPr>
          <w:szCs w:val="32"/>
        </w:rPr>
        <w:t>指预算单位年初预留用于年度执行中增人、增资等不可预见支出的经费。</w:t>
      </w:r>
    </w:p>
    <w:p w:rsidR="002F2D9E" w:rsidRPr="006D5FF4" w:rsidRDefault="002F2D9E" w:rsidP="002F2D9E">
      <w:pPr>
        <w:spacing w:line="550" w:lineRule="exact"/>
        <w:ind w:firstLineChars="200" w:firstLine="640"/>
        <w:rPr>
          <w:szCs w:val="32"/>
        </w:rPr>
      </w:pPr>
      <w:r w:rsidRPr="00222BD1">
        <w:rPr>
          <w:rFonts w:ascii="方正黑体_GBK" w:eastAsia="方正黑体_GBK"/>
          <w:szCs w:val="32"/>
        </w:rPr>
        <w:t>八、</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w:t>
      </w:r>
      <w:r w:rsidRPr="006D5FF4">
        <w:rPr>
          <w:szCs w:val="32"/>
        </w:rPr>
        <w:t>指部门用一般公共预算财政拨款安排的</w:t>
      </w:r>
      <w:r w:rsidRPr="006D5FF4">
        <w:rPr>
          <w:szCs w:val="32"/>
        </w:rPr>
        <w:lastRenderedPageBreak/>
        <w:t>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2F2D9E" w:rsidRPr="006D5FF4" w:rsidRDefault="002F2D9E" w:rsidP="002F2D9E">
      <w:pPr>
        <w:spacing w:line="550" w:lineRule="exact"/>
        <w:ind w:firstLineChars="200" w:firstLine="640"/>
        <w:rPr>
          <w:szCs w:val="32"/>
        </w:rPr>
      </w:pPr>
      <w:r w:rsidRPr="00222BD1">
        <w:rPr>
          <w:rFonts w:ascii="方正黑体_GBK" w:eastAsia="方正黑体_GBK" w:hint="eastAsia"/>
          <w:szCs w:val="32"/>
        </w:rPr>
        <w:t>九、机关运行经费：</w:t>
      </w:r>
      <w:r w:rsidRPr="006D5FF4">
        <w:rPr>
          <w:szCs w:val="32"/>
        </w:rPr>
        <w:t>指各部门的公用经费，包括办公及印刷费、邮电费、差旅费、会议费、福利费、日常维修费、专用材料及一般设备购置费、办公用房水电费、办公用房取暖费、办公用房物业管理费、公务用车运行维护费及其他费用。</w:t>
      </w:r>
      <w:r>
        <w:rPr>
          <w:rFonts w:hint="eastAsia"/>
          <w:szCs w:val="32"/>
        </w:rPr>
        <w:t>在</w:t>
      </w:r>
      <w:r>
        <w:rPr>
          <w:szCs w:val="32"/>
        </w:rPr>
        <w:t>财政部</w:t>
      </w:r>
      <w:r>
        <w:rPr>
          <w:rFonts w:hint="eastAsia"/>
          <w:szCs w:val="32"/>
        </w:rPr>
        <w:t>有</w:t>
      </w:r>
      <w:r>
        <w:rPr>
          <w:szCs w:val="32"/>
        </w:rPr>
        <w:t>明确规定前，</w:t>
      </w:r>
      <w:r>
        <w:rPr>
          <w:rFonts w:hint="eastAsia"/>
          <w:szCs w:val="32"/>
        </w:rPr>
        <w:t>“机关</w:t>
      </w:r>
      <w:r>
        <w:rPr>
          <w:szCs w:val="32"/>
        </w:rPr>
        <w:t>运行经费</w:t>
      </w:r>
      <w:r>
        <w:rPr>
          <w:szCs w:val="32"/>
        </w:rPr>
        <w:t>”</w:t>
      </w:r>
      <w:r w:rsidRPr="00167C23">
        <w:rPr>
          <w:rFonts w:hint="eastAsia"/>
          <w:szCs w:val="32"/>
        </w:rPr>
        <w:t>暂指行政单位（含参照公务员法管理的事业单位）一般公共预算安排的基本支出中的“商品和服务支出”经费。</w:t>
      </w:r>
    </w:p>
    <w:sectPr w:rsidR="002F2D9E" w:rsidRPr="006D5FF4" w:rsidSect="003C41C6">
      <w:pgSz w:w="11906" w:h="16838"/>
      <w:pgMar w:top="1814"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17" w:rsidRDefault="00CE7117" w:rsidP="00A313C4">
      <w:pPr>
        <w:spacing w:line="240" w:lineRule="auto"/>
      </w:pPr>
      <w:r>
        <w:separator/>
      </w:r>
    </w:p>
  </w:endnote>
  <w:endnote w:type="continuationSeparator" w:id="1">
    <w:p w:rsidR="00CE7117" w:rsidRDefault="00CE7117" w:rsidP="00A313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F5" w:rsidRDefault="0054479B" w:rsidP="003C41C6">
    <w:pPr>
      <w:pStyle w:val="a7"/>
      <w:framePr w:wrap="around" w:vAnchor="text" w:hAnchor="margin" w:xAlign="center" w:y="1"/>
      <w:rPr>
        <w:rStyle w:val="a9"/>
      </w:rPr>
    </w:pPr>
    <w:r>
      <w:rPr>
        <w:rStyle w:val="a9"/>
      </w:rPr>
      <w:fldChar w:fldCharType="begin"/>
    </w:r>
    <w:r w:rsidR="000E59F5">
      <w:rPr>
        <w:rStyle w:val="a9"/>
      </w:rPr>
      <w:instrText xml:space="preserve">PAGE  </w:instrText>
    </w:r>
    <w:r>
      <w:rPr>
        <w:rStyle w:val="a9"/>
      </w:rPr>
      <w:fldChar w:fldCharType="end"/>
    </w:r>
  </w:p>
  <w:p w:rsidR="000E59F5" w:rsidRDefault="000E59F5" w:rsidP="003C41C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F5" w:rsidRDefault="0054479B" w:rsidP="003C41C6">
    <w:pPr>
      <w:pStyle w:val="a7"/>
      <w:framePr w:wrap="around" w:vAnchor="text" w:hAnchor="margin" w:xAlign="center" w:y="1"/>
      <w:rPr>
        <w:rStyle w:val="a9"/>
      </w:rPr>
    </w:pPr>
    <w:r>
      <w:rPr>
        <w:rStyle w:val="a9"/>
      </w:rPr>
      <w:fldChar w:fldCharType="begin"/>
    </w:r>
    <w:r w:rsidR="000E59F5">
      <w:rPr>
        <w:rStyle w:val="a9"/>
      </w:rPr>
      <w:instrText xml:space="preserve">PAGE  </w:instrText>
    </w:r>
    <w:r>
      <w:rPr>
        <w:rStyle w:val="a9"/>
      </w:rPr>
      <w:fldChar w:fldCharType="separate"/>
    </w:r>
    <w:r w:rsidR="00B0250F">
      <w:rPr>
        <w:rStyle w:val="a9"/>
        <w:noProof/>
      </w:rPr>
      <w:t>23</w:t>
    </w:r>
    <w:r>
      <w:rPr>
        <w:rStyle w:val="a9"/>
      </w:rPr>
      <w:fldChar w:fldCharType="end"/>
    </w:r>
  </w:p>
  <w:p w:rsidR="000E59F5" w:rsidRDefault="000E59F5" w:rsidP="003C41C6">
    <w:pPr>
      <w:pStyle w:val="a7"/>
      <w:framePr w:wrap="around" w:vAnchor="text" w:hAnchor="margin" w:xAlign="right" w:y="1"/>
      <w:rPr>
        <w:rStyle w:val="a9"/>
      </w:rPr>
    </w:pPr>
  </w:p>
  <w:p w:rsidR="000E59F5" w:rsidRDefault="000E59F5" w:rsidP="003C41C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17" w:rsidRDefault="00CE7117" w:rsidP="00A313C4">
      <w:pPr>
        <w:spacing w:line="240" w:lineRule="auto"/>
      </w:pPr>
      <w:r>
        <w:separator/>
      </w:r>
    </w:p>
  </w:footnote>
  <w:footnote w:type="continuationSeparator" w:id="1">
    <w:p w:rsidR="00CE7117" w:rsidRDefault="00CE7117" w:rsidP="00A313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D9E"/>
    <w:rsid w:val="000020D7"/>
    <w:rsid w:val="0002471B"/>
    <w:rsid w:val="00033D47"/>
    <w:rsid w:val="00087E81"/>
    <w:rsid w:val="000A7021"/>
    <w:rsid w:val="000E59F5"/>
    <w:rsid w:val="00107FC6"/>
    <w:rsid w:val="0011645B"/>
    <w:rsid w:val="00130953"/>
    <w:rsid w:val="001425C4"/>
    <w:rsid w:val="001426F6"/>
    <w:rsid w:val="00144B5A"/>
    <w:rsid w:val="0018146F"/>
    <w:rsid w:val="001817DD"/>
    <w:rsid w:val="001853B2"/>
    <w:rsid w:val="001E34D5"/>
    <w:rsid w:val="001F4338"/>
    <w:rsid w:val="00201B2D"/>
    <w:rsid w:val="00290AA9"/>
    <w:rsid w:val="002A2A49"/>
    <w:rsid w:val="002A7704"/>
    <w:rsid w:val="002E06E9"/>
    <w:rsid w:val="002F2D9E"/>
    <w:rsid w:val="00301A71"/>
    <w:rsid w:val="00333A19"/>
    <w:rsid w:val="00334461"/>
    <w:rsid w:val="0033593B"/>
    <w:rsid w:val="00337145"/>
    <w:rsid w:val="00341E30"/>
    <w:rsid w:val="00353B81"/>
    <w:rsid w:val="003567EF"/>
    <w:rsid w:val="00383CD2"/>
    <w:rsid w:val="003A797C"/>
    <w:rsid w:val="003B2AFA"/>
    <w:rsid w:val="003C41C6"/>
    <w:rsid w:val="003C5F23"/>
    <w:rsid w:val="003C6494"/>
    <w:rsid w:val="003C66CF"/>
    <w:rsid w:val="003C7DC7"/>
    <w:rsid w:val="003D2D74"/>
    <w:rsid w:val="003D3770"/>
    <w:rsid w:val="003F083E"/>
    <w:rsid w:val="003F1BB6"/>
    <w:rsid w:val="004243CE"/>
    <w:rsid w:val="00432700"/>
    <w:rsid w:val="0046231E"/>
    <w:rsid w:val="0046436B"/>
    <w:rsid w:val="00480BF9"/>
    <w:rsid w:val="00485200"/>
    <w:rsid w:val="0049730C"/>
    <w:rsid w:val="004A6CA1"/>
    <w:rsid w:val="004C390B"/>
    <w:rsid w:val="004C4B43"/>
    <w:rsid w:val="004E5067"/>
    <w:rsid w:val="00505F26"/>
    <w:rsid w:val="00520E3F"/>
    <w:rsid w:val="00526F30"/>
    <w:rsid w:val="0054479B"/>
    <w:rsid w:val="00546D81"/>
    <w:rsid w:val="005530A4"/>
    <w:rsid w:val="00561110"/>
    <w:rsid w:val="00565FC9"/>
    <w:rsid w:val="00573B47"/>
    <w:rsid w:val="005B4CFB"/>
    <w:rsid w:val="005C09CF"/>
    <w:rsid w:val="005E1E3F"/>
    <w:rsid w:val="005E6432"/>
    <w:rsid w:val="005F13A7"/>
    <w:rsid w:val="00613401"/>
    <w:rsid w:val="00614BCD"/>
    <w:rsid w:val="00627499"/>
    <w:rsid w:val="00664F50"/>
    <w:rsid w:val="006661B3"/>
    <w:rsid w:val="006760ED"/>
    <w:rsid w:val="00691E44"/>
    <w:rsid w:val="006B1771"/>
    <w:rsid w:val="006F1E8B"/>
    <w:rsid w:val="0078518A"/>
    <w:rsid w:val="00785468"/>
    <w:rsid w:val="007E0414"/>
    <w:rsid w:val="007E3D9D"/>
    <w:rsid w:val="0082060A"/>
    <w:rsid w:val="00841DD3"/>
    <w:rsid w:val="00850C15"/>
    <w:rsid w:val="00852459"/>
    <w:rsid w:val="00856D6D"/>
    <w:rsid w:val="008734A8"/>
    <w:rsid w:val="008737EA"/>
    <w:rsid w:val="0088219B"/>
    <w:rsid w:val="008A223E"/>
    <w:rsid w:val="008A76DE"/>
    <w:rsid w:val="008B7AAD"/>
    <w:rsid w:val="008D7038"/>
    <w:rsid w:val="008E5A3F"/>
    <w:rsid w:val="008F0831"/>
    <w:rsid w:val="00915795"/>
    <w:rsid w:val="0093434C"/>
    <w:rsid w:val="00962A8A"/>
    <w:rsid w:val="00972D65"/>
    <w:rsid w:val="009906CD"/>
    <w:rsid w:val="00991BE6"/>
    <w:rsid w:val="00997B7B"/>
    <w:rsid w:val="009B6EE6"/>
    <w:rsid w:val="009B6FC7"/>
    <w:rsid w:val="009B7B90"/>
    <w:rsid w:val="009E3EEC"/>
    <w:rsid w:val="00A00C58"/>
    <w:rsid w:val="00A0467D"/>
    <w:rsid w:val="00A17009"/>
    <w:rsid w:val="00A313C4"/>
    <w:rsid w:val="00A54AAD"/>
    <w:rsid w:val="00AA2B3E"/>
    <w:rsid w:val="00AB4084"/>
    <w:rsid w:val="00AC27CC"/>
    <w:rsid w:val="00AD3991"/>
    <w:rsid w:val="00AF7CD2"/>
    <w:rsid w:val="00B0250F"/>
    <w:rsid w:val="00B02527"/>
    <w:rsid w:val="00B16D75"/>
    <w:rsid w:val="00B53BF0"/>
    <w:rsid w:val="00B75B27"/>
    <w:rsid w:val="00B85636"/>
    <w:rsid w:val="00B97FA4"/>
    <w:rsid w:val="00BD6463"/>
    <w:rsid w:val="00BE41FF"/>
    <w:rsid w:val="00BE6899"/>
    <w:rsid w:val="00C219C4"/>
    <w:rsid w:val="00C2756E"/>
    <w:rsid w:val="00C606F1"/>
    <w:rsid w:val="00C94C80"/>
    <w:rsid w:val="00CB436C"/>
    <w:rsid w:val="00CC244B"/>
    <w:rsid w:val="00CE7117"/>
    <w:rsid w:val="00D04485"/>
    <w:rsid w:val="00D167B4"/>
    <w:rsid w:val="00D661DB"/>
    <w:rsid w:val="00DB0F66"/>
    <w:rsid w:val="00DC6928"/>
    <w:rsid w:val="00DC6AEC"/>
    <w:rsid w:val="00DD164D"/>
    <w:rsid w:val="00DD75C4"/>
    <w:rsid w:val="00DF7462"/>
    <w:rsid w:val="00E13F2D"/>
    <w:rsid w:val="00E1780A"/>
    <w:rsid w:val="00E84C3A"/>
    <w:rsid w:val="00EA0A7A"/>
    <w:rsid w:val="00EA1533"/>
    <w:rsid w:val="00EB76A6"/>
    <w:rsid w:val="00EC5ED2"/>
    <w:rsid w:val="00ED419F"/>
    <w:rsid w:val="00EE2572"/>
    <w:rsid w:val="00EE6C03"/>
    <w:rsid w:val="00EF0D66"/>
    <w:rsid w:val="00F01F7A"/>
    <w:rsid w:val="00F07573"/>
    <w:rsid w:val="00F22591"/>
    <w:rsid w:val="00F27DE3"/>
    <w:rsid w:val="00F312CF"/>
    <w:rsid w:val="00F344BE"/>
    <w:rsid w:val="00F433E8"/>
    <w:rsid w:val="00F635D4"/>
    <w:rsid w:val="00F7633B"/>
    <w:rsid w:val="00F87945"/>
    <w:rsid w:val="00FA2C6A"/>
    <w:rsid w:val="00FA401F"/>
    <w:rsid w:val="00FE6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9E"/>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9E"/>
    <w:pPr>
      <w:autoSpaceDE/>
      <w:autoSpaceDN/>
      <w:snapToGrid/>
      <w:spacing w:line="240" w:lineRule="auto"/>
      <w:ind w:firstLineChars="200" w:firstLine="420"/>
    </w:pPr>
    <w:rPr>
      <w:rFonts w:ascii="Cambria" w:eastAsia="宋体" w:hAnsi="Cambria"/>
      <w:kern w:val="2"/>
      <w:sz w:val="24"/>
      <w:szCs w:val="24"/>
    </w:rPr>
  </w:style>
  <w:style w:type="paragraph" w:customStyle="1" w:styleId="1">
    <w:name w:val="标题1"/>
    <w:basedOn w:val="a"/>
    <w:next w:val="a"/>
    <w:rsid w:val="002F2D9E"/>
    <w:pPr>
      <w:tabs>
        <w:tab w:val="left" w:pos="9193"/>
        <w:tab w:val="left" w:pos="9827"/>
      </w:tabs>
      <w:spacing w:line="700" w:lineRule="atLeast"/>
      <w:ind w:firstLine="0"/>
      <w:jc w:val="center"/>
    </w:pPr>
    <w:rPr>
      <w:rFonts w:eastAsia="方正小标宋_GBK"/>
      <w:sz w:val="44"/>
    </w:rPr>
  </w:style>
  <w:style w:type="paragraph" w:customStyle="1" w:styleId="a4">
    <w:name w:val="附件栏"/>
    <w:basedOn w:val="a"/>
    <w:rsid w:val="002F2D9E"/>
  </w:style>
  <w:style w:type="table" w:styleId="a5">
    <w:name w:val="Table Grid"/>
    <w:basedOn w:val="a1"/>
    <w:rsid w:val="002F2D9E"/>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2F2D9E"/>
  </w:style>
  <w:style w:type="paragraph" w:styleId="a6">
    <w:name w:val="header"/>
    <w:basedOn w:val="a"/>
    <w:link w:val="Char"/>
    <w:uiPriority w:val="99"/>
    <w:unhideWhenUsed/>
    <w:rsid w:val="002F2D9E"/>
    <w:pPr>
      <w:pBdr>
        <w:bottom w:val="single" w:sz="6" w:space="1" w:color="auto"/>
      </w:pBdr>
      <w:tabs>
        <w:tab w:val="center" w:pos="4153"/>
        <w:tab w:val="right" w:pos="8306"/>
      </w:tabs>
      <w:autoSpaceDE/>
      <w:autoSpaceDN/>
      <w:spacing w:line="240" w:lineRule="auto"/>
      <w:ind w:firstLine="0"/>
      <w:jc w:val="center"/>
    </w:pPr>
    <w:rPr>
      <w:rFonts w:eastAsia="宋体"/>
      <w:kern w:val="2"/>
      <w:sz w:val="18"/>
      <w:szCs w:val="18"/>
    </w:rPr>
  </w:style>
  <w:style w:type="character" w:customStyle="1" w:styleId="Char">
    <w:name w:val="页眉 Char"/>
    <w:basedOn w:val="a0"/>
    <w:link w:val="a6"/>
    <w:uiPriority w:val="99"/>
    <w:rsid w:val="002F2D9E"/>
    <w:rPr>
      <w:rFonts w:ascii="Times New Roman" w:eastAsia="宋体" w:hAnsi="Times New Roman" w:cs="Times New Roman"/>
      <w:sz w:val="18"/>
      <w:szCs w:val="18"/>
    </w:rPr>
  </w:style>
  <w:style w:type="paragraph" w:styleId="a7">
    <w:name w:val="footer"/>
    <w:basedOn w:val="a"/>
    <w:link w:val="Char0"/>
    <w:uiPriority w:val="99"/>
    <w:unhideWhenUsed/>
    <w:rsid w:val="002F2D9E"/>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0">
    <w:name w:val="页脚 Char"/>
    <w:basedOn w:val="a0"/>
    <w:link w:val="a7"/>
    <w:uiPriority w:val="99"/>
    <w:rsid w:val="002F2D9E"/>
    <w:rPr>
      <w:rFonts w:ascii="Times New Roman" w:eastAsia="宋体" w:hAnsi="Times New Roman" w:cs="Times New Roman"/>
      <w:sz w:val="18"/>
      <w:szCs w:val="18"/>
    </w:rPr>
  </w:style>
  <w:style w:type="paragraph" w:styleId="a8">
    <w:name w:val="Balloon Text"/>
    <w:basedOn w:val="a"/>
    <w:link w:val="Char1"/>
    <w:uiPriority w:val="99"/>
    <w:semiHidden/>
    <w:unhideWhenUsed/>
    <w:rsid w:val="002F2D9E"/>
    <w:pPr>
      <w:autoSpaceDE/>
      <w:autoSpaceDN/>
      <w:snapToGrid/>
      <w:spacing w:line="240" w:lineRule="auto"/>
      <w:ind w:firstLine="0"/>
    </w:pPr>
    <w:rPr>
      <w:rFonts w:eastAsia="宋体"/>
      <w:kern w:val="2"/>
      <w:sz w:val="18"/>
      <w:szCs w:val="18"/>
    </w:rPr>
  </w:style>
  <w:style w:type="character" w:customStyle="1" w:styleId="Char1">
    <w:name w:val="批注框文本 Char"/>
    <w:basedOn w:val="a0"/>
    <w:link w:val="a8"/>
    <w:uiPriority w:val="99"/>
    <w:semiHidden/>
    <w:rsid w:val="002F2D9E"/>
    <w:rPr>
      <w:rFonts w:ascii="Times New Roman" w:eastAsia="宋体" w:hAnsi="Times New Roman" w:cs="Times New Roman"/>
      <w:sz w:val="18"/>
      <w:szCs w:val="18"/>
    </w:rPr>
  </w:style>
  <w:style w:type="character" w:styleId="a9">
    <w:name w:val="page number"/>
    <w:basedOn w:val="a0"/>
    <w:rsid w:val="002F2D9E"/>
  </w:style>
</w:styles>
</file>

<file path=word/webSettings.xml><?xml version="1.0" encoding="utf-8"?>
<w:webSettings xmlns:r="http://schemas.openxmlformats.org/officeDocument/2006/relationships" xmlns:w="http://schemas.openxmlformats.org/wordprocessingml/2006/main">
  <w:divs>
    <w:div w:id="755322678">
      <w:bodyDiv w:val="1"/>
      <w:marLeft w:val="0"/>
      <w:marRight w:val="0"/>
      <w:marTop w:val="0"/>
      <w:marBottom w:val="0"/>
      <w:divBdr>
        <w:top w:val="none" w:sz="0" w:space="0" w:color="auto"/>
        <w:left w:val="none" w:sz="0" w:space="0" w:color="auto"/>
        <w:bottom w:val="none" w:sz="0" w:space="0" w:color="auto"/>
        <w:right w:val="none" w:sz="0" w:space="0" w:color="auto"/>
      </w:divBdr>
    </w:div>
    <w:div w:id="776682610">
      <w:bodyDiv w:val="1"/>
      <w:marLeft w:val="0"/>
      <w:marRight w:val="0"/>
      <w:marTop w:val="0"/>
      <w:marBottom w:val="0"/>
      <w:divBdr>
        <w:top w:val="none" w:sz="0" w:space="0" w:color="auto"/>
        <w:left w:val="none" w:sz="0" w:space="0" w:color="auto"/>
        <w:bottom w:val="none" w:sz="0" w:space="0" w:color="auto"/>
        <w:right w:val="none" w:sz="0" w:space="0" w:color="auto"/>
      </w:divBdr>
    </w:div>
    <w:div w:id="836582295">
      <w:bodyDiv w:val="1"/>
      <w:marLeft w:val="0"/>
      <w:marRight w:val="0"/>
      <w:marTop w:val="0"/>
      <w:marBottom w:val="0"/>
      <w:divBdr>
        <w:top w:val="none" w:sz="0" w:space="0" w:color="auto"/>
        <w:left w:val="none" w:sz="0" w:space="0" w:color="auto"/>
        <w:bottom w:val="none" w:sz="0" w:space="0" w:color="auto"/>
        <w:right w:val="none" w:sz="0" w:space="0" w:color="auto"/>
      </w:divBdr>
    </w:div>
    <w:div w:id="1044712665">
      <w:bodyDiv w:val="1"/>
      <w:marLeft w:val="0"/>
      <w:marRight w:val="0"/>
      <w:marTop w:val="0"/>
      <w:marBottom w:val="0"/>
      <w:divBdr>
        <w:top w:val="none" w:sz="0" w:space="0" w:color="auto"/>
        <w:left w:val="none" w:sz="0" w:space="0" w:color="auto"/>
        <w:bottom w:val="none" w:sz="0" w:space="0" w:color="auto"/>
        <w:right w:val="none" w:sz="0" w:space="0" w:color="auto"/>
      </w:divBdr>
    </w:div>
    <w:div w:id="1221476937">
      <w:bodyDiv w:val="1"/>
      <w:marLeft w:val="0"/>
      <w:marRight w:val="0"/>
      <w:marTop w:val="0"/>
      <w:marBottom w:val="0"/>
      <w:divBdr>
        <w:top w:val="none" w:sz="0" w:space="0" w:color="auto"/>
        <w:left w:val="none" w:sz="0" w:space="0" w:color="auto"/>
        <w:bottom w:val="none" w:sz="0" w:space="0" w:color="auto"/>
        <w:right w:val="none" w:sz="0" w:space="0" w:color="auto"/>
      </w:divBdr>
    </w:div>
    <w:div w:id="14572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359F-C9BE-4A3C-BC4A-0D065824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24</Pages>
  <Words>1594</Words>
  <Characters>9091</Characters>
  <Application>Microsoft Office Word</Application>
  <DocSecurity>0</DocSecurity>
  <Lines>75</Lines>
  <Paragraphs>21</Paragraphs>
  <ScaleCrop>false</ScaleCrop>
  <Company>Microsoft</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107</cp:revision>
  <dcterms:created xsi:type="dcterms:W3CDTF">2018-01-30T02:44:00Z</dcterms:created>
  <dcterms:modified xsi:type="dcterms:W3CDTF">2018-02-06T07:44:00Z</dcterms:modified>
</cp:coreProperties>
</file>